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92cddc [1944]" focus="100%" type="gradient"/>
    </v:background>
  </w:background>
  <w:body>
    <w:tbl>
      <w:tblPr>
        <w:tblpPr w:leftFromText="180" w:rightFromText="180" w:vertAnchor="text" w:horzAnchor="margin" w:tblpY="-113"/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A3EF7" w:rsidTr="008C00B4">
        <w:trPr>
          <w:trHeight w:val="402"/>
        </w:trPr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24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24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24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 1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13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2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 4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12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7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3600" behindDoc="0" locked="0" layoutInCell="1" allowOverlap="1" wp14:anchorId="0CC9F64D" wp14:editId="3AFA8DD0">
                      <wp:simplePos x="0" y="0"/>
                      <wp:positionH relativeFrom="column">
                        <wp:posOffset>6609080</wp:posOffset>
                      </wp:positionH>
                      <wp:positionV relativeFrom="paragraph">
                        <wp:posOffset>494030</wp:posOffset>
                      </wp:positionV>
                      <wp:extent cx="392430" cy="425450"/>
                      <wp:effectExtent l="8255" t="8255" r="8890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D4D4D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3EF7" w:rsidRDefault="001A3EF7" w:rsidP="001A3EF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20.4pt;margin-top:38.9pt;width:30.9pt;height:33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" filled="f" strokecolor="black [0]" strokeweight="1.5pt" insetpen="t">
                      <v:shadow color="#d4d4d6"/>
                      <v:textbox inset="2.88pt,2.88pt,2.88pt,2.88pt">
                        <w:txbxContent>
                          <w:p w:rsidR="001A3EF7" w:rsidRDefault="001A3EF7" w:rsidP="001A3EF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2576" behindDoc="0" locked="0" layoutInCell="1" allowOverlap="1" wp14:anchorId="391F33FD" wp14:editId="7D1A3910">
                      <wp:simplePos x="0" y="0"/>
                      <wp:positionH relativeFrom="column">
                        <wp:posOffset>6609080</wp:posOffset>
                      </wp:positionH>
                      <wp:positionV relativeFrom="paragraph">
                        <wp:posOffset>494030</wp:posOffset>
                      </wp:positionV>
                      <wp:extent cx="392430" cy="425450"/>
                      <wp:effectExtent l="8255" t="8255" r="8890" b="1397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D4D4D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3EF7" w:rsidRDefault="001A3EF7" w:rsidP="001A3EF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margin-left:520.4pt;margin-top:38.9pt;width:30.9pt;height:33.5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" filled="f" strokecolor="black [0]" strokeweight="1.5pt" insetpen="t">
                      <v:shadow color="#d4d4d6"/>
                      <v:textbox inset="2.88pt,2.88pt,2.88pt,2.88pt">
                        <w:txbxContent>
                          <w:p w:rsidR="001A3EF7" w:rsidRDefault="001A3EF7" w:rsidP="001A3EF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720C17F1" wp14:editId="54FF5F94">
                      <wp:simplePos x="0" y="0"/>
                      <wp:positionH relativeFrom="column">
                        <wp:posOffset>6609080</wp:posOffset>
                      </wp:positionH>
                      <wp:positionV relativeFrom="paragraph">
                        <wp:posOffset>494030</wp:posOffset>
                      </wp:positionV>
                      <wp:extent cx="392430" cy="425450"/>
                      <wp:effectExtent l="8255" t="8255" r="8890" b="1397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D4D4D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3EF7" w:rsidRDefault="001A3EF7" w:rsidP="001A3EF7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margin-left:520.4pt;margin-top:38.9pt;width:30.9pt;height:33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" filled="f" strokecolor="black [0]" strokeweight="1.5pt" insetpen="t">
                      <v:shadow color="#d4d4d6"/>
                      <v:textbox inset="2.88pt,2.88pt,2.88pt,2.88pt">
                        <w:txbxContent>
                          <w:p w:rsidR="001A3EF7" w:rsidRDefault="001A3EF7" w:rsidP="001A3EF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 3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6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9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8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10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b/>
                <w:bCs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b/>
                <w:bCs/>
                <w:sz w:val="18"/>
                <w:szCs w:val="18"/>
                <w:lang w:val="uk-UA"/>
                <w14:ligatures w14:val="none"/>
              </w:rPr>
              <w:t> </w:t>
            </w:r>
            <w:r w:rsidRPr="001A3EF7">
              <w:rPr>
                <w:b/>
                <w:bCs/>
                <w:sz w:val="24"/>
                <w:szCs w:val="18"/>
                <w:lang w:val="uk-UA"/>
                <w14:ligatures w14:val="none"/>
              </w:rPr>
              <w:t>11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  <w:tr w:rsidR="001A3EF7" w:rsidTr="008C00B4">
        <w:trPr>
          <w:trHeight w:val="402"/>
        </w:trPr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rFonts w:ascii="Calibri" w:hAnsi="Calibri" w:cs="Calibri"/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  <w:tc>
          <w:tcPr>
            <w:tcW w:w="5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A3EF7" w:rsidRPr="001A3EF7" w:rsidRDefault="001A3EF7" w:rsidP="001A3EF7">
            <w:pPr>
              <w:widowControl w:val="0"/>
              <w:spacing w:after="280"/>
              <w:rPr>
                <w:sz w:val="18"/>
                <w:szCs w:val="18"/>
                <w:lang w:val="uk-UA"/>
                <w14:ligatures w14:val="none"/>
              </w:rPr>
            </w:pPr>
            <w:r w:rsidRPr="001A3EF7">
              <w:rPr>
                <w:sz w:val="18"/>
                <w:szCs w:val="18"/>
                <w:lang w:val="uk-UA"/>
                <w14:ligatures w14:val="none"/>
              </w:rPr>
              <w:t> </w:t>
            </w:r>
          </w:p>
        </w:tc>
      </w:tr>
    </w:tbl>
    <w:p w:rsidR="001A3EF7" w:rsidRDefault="004A30D3" w:rsidP="001A3EF7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0CEC39D7" wp14:editId="5D73A959">
                <wp:simplePos x="0" y="0"/>
                <wp:positionH relativeFrom="column">
                  <wp:posOffset>-491490</wp:posOffset>
                </wp:positionH>
                <wp:positionV relativeFrom="paragraph">
                  <wp:posOffset>5699760</wp:posOffset>
                </wp:positionV>
                <wp:extent cx="5326380" cy="4114800"/>
                <wp:effectExtent l="0" t="0" r="762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38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left="293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По горизонталі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left="5"/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1. ГТС для затримання місцевого стоку.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left="5"/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2. Норма води.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left="5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3. Усунення надлишку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вологи в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грунті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.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4. Галузь водного господарства.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5. Джерело зрошення.   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. Система дощування.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7. Тип водного живлення. 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8. Характеристика якості дощу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.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9. Вид насосних станцій по положенню приміщення НС.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10.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Вид стічних вод. 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11.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Вид меліорацій.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before="336" w:line="276" w:lineRule="auto"/>
                              <w:ind w:left="288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По вертикалі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ab/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right="518"/>
                              <w:rPr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1. Дощувальна машина.  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right="518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 xml:space="preserve"> Характеристика якості дощу. </w:t>
                            </w:r>
                          </w:p>
                          <w:p w:rsidR="001A3EF7" w:rsidRDefault="001A3EF7" w:rsidP="001A3EF7">
                            <w:pPr>
                              <w:widowControl w:val="0"/>
                              <w:spacing w:line="276" w:lineRule="auto"/>
                              <w:ind w:right="518"/>
                              <w:rPr>
                                <w:b/>
                                <w:bCs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uk-UA"/>
                                <w14:ligatures w14:val="none"/>
                              </w:rPr>
                              <w:t>13. Питома витрата води в л/с га.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9" type="#_x0000_t202" style="position:absolute;margin-left:-38.7pt;margin-top:448.8pt;width:419.4pt;height:324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" filled="f" stroked="f" strokecolor="black [0]" insetpen="t">
                <v:textbox inset="2.88pt,2.88pt,2.88pt,2.88pt">
                  <w:txbxContent>
                    <w:p w:rsidR="001A3EF7" w:rsidRDefault="001A3EF7" w:rsidP="001A3EF7">
                      <w:pPr>
                        <w:widowControl w:val="0"/>
                        <w:spacing w:line="276" w:lineRule="auto"/>
                        <w:ind w:left="293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По горизонталі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ind w:left="5"/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1. ГТС для затримання місцевого стоку.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ind w:left="5"/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2. Норма води.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ind w:left="5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3. Усунення надлишку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вологи в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грунті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.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4. Галузь водного господарства.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5. Джерело зрошення.   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6</w:t>
                      </w: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. Система дощування.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7. Тип водного живлення. 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1"/>
                          <w:sz w:val="28"/>
                          <w:szCs w:val="28"/>
                          <w:lang w:val="uk-UA"/>
                          <w14:ligatures w14:val="none"/>
                        </w:rPr>
                        <w:t>8. Характеристика якості дощу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.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9. Вид насосних станцій по положенню приміщення НС.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10.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Вид стічних вод. 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11.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>Вид меліорацій.</w:t>
                      </w:r>
                    </w:p>
                    <w:p w:rsidR="001A3EF7" w:rsidRDefault="001A3EF7" w:rsidP="001A3EF7">
                      <w:pPr>
                        <w:widowControl w:val="0"/>
                        <w:spacing w:before="336" w:line="276" w:lineRule="auto"/>
                        <w:ind w:left="288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uk-UA"/>
                          <w14:ligatures w14:val="none"/>
                        </w:rPr>
                        <w:t>По вертикалі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ab/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ind w:right="518"/>
                        <w:rPr>
                          <w:b/>
                          <w:bCs/>
                          <w:spacing w:val="-6"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6"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1. Дощувальна машина.  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ind w:right="518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6"/>
                          <w:sz w:val="28"/>
                          <w:szCs w:val="28"/>
                          <w:lang w:val="uk-UA"/>
                          <w14:ligatures w14:val="none"/>
                        </w:rPr>
                        <w:t>12.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  <w:t xml:space="preserve"> Характеристика якості дощу. </w:t>
                      </w:r>
                    </w:p>
                    <w:p w:rsidR="001A3EF7" w:rsidRDefault="001A3EF7" w:rsidP="001A3EF7">
                      <w:pPr>
                        <w:widowControl w:val="0"/>
                        <w:spacing w:line="276" w:lineRule="auto"/>
                        <w:ind w:right="518"/>
                        <w:rPr>
                          <w:b/>
                          <w:bCs/>
                          <w:sz w:val="28"/>
                          <w:szCs w:val="2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pacing w:val="-6"/>
                          <w:sz w:val="28"/>
                          <w:szCs w:val="28"/>
                          <w:lang w:val="uk-UA"/>
                          <w14:ligatures w14:val="none"/>
                        </w:rPr>
                        <w:t>13. Питома витрата води в л/с га.</w:t>
                      </w:r>
                    </w:p>
                  </w:txbxContent>
                </v:textbox>
              </v:shape>
            </w:pict>
          </mc:Fallback>
        </mc:AlternateContent>
      </w:r>
      <w:r w:rsidR="008C00B4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6F3BE4F6" wp14:editId="67CBB504">
            <wp:simplePos x="0" y="0"/>
            <wp:positionH relativeFrom="column">
              <wp:posOffset>3134995</wp:posOffset>
            </wp:positionH>
            <wp:positionV relativeFrom="paragraph">
              <wp:posOffset>5699760</wp:posOffset>
            </wp:positionV>
            <wp:extent cx="2731770" cy="20764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F7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56C1EBB" wp14:editId="1FE391D9">
                <wp:simplePos x="0" y="0"/>
                <wp:positionH relativeFrom="column">
                  <wp:posOffset>5678867</wp:posOffset>
                </wp:positionH>
                <wp:positionV relativeFrom="paragraph">
                  <wp:posOffset>-238962</wp:posOffset>
                </wp:positionV>
                <wp:extent cx="392430" cy="425450"/>
                <wp:effectExtent l="0" t="0" r="2667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4D4D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3EF7" w:rsidRDefault="001A3EF7" w:rsidP="001A3EF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0" style="position:absolute;margin-left:447.15pt;margin-top:-18.8pt;width:30.9pt;height:33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" filled="f" strokecolor="black [0]" strokeweight="1.5pt" insetpen="t">
                <v:shadow color="#d4d4d6"/>
                <v:textbox inset="2.88pt,2.88pt,2.88pt,2.88pt">
                  <w:txbxContent>
                    <w:p w:rsidR="001A3EF7" w:rsidRDefault="001A3EF7" w:rsidP="001A3EF7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1A3EF7" w:rsidRDefault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Pr="001A3EF7" w:rsidRDefault="001A3EF7" w:rsidP="001A3EF7">
      <w:pPr>
        <w:rPr>
          <w:lang w:val="uk-UA"/>
        </w:rPr>
      </w:pPr>
    </w:p>
    <w:p w:rsidR="001A3EF7" w:rsidRDefault="001A3EF7" w:rsidP="001A3EF7">
      <w:pPr>
        <w:rPr>
          <w:lang w:val="uk-UA"/>
        </w:rPr>
      </w:pPr>
    </w:p>
    <w:p w:rsidR="001A3EF7" w:rsidRDefault="001A3EF7" w:rsidP="001A3EF7">
      <w:pPr>
        <w:rPr>
          <w:lang w:val="uk-UA"/>
        </w:rPr>
      </w:pPr>
    </w:p>
    <w:p w:rsidR="00B409D6" w:rsidRPr="001A3EF7" w:rsidRDefault="001A3EF7" w:rsidP="001A3EF7">
      <w:pPr>
        <w:tabs>
          <w:tab w:val="left" w:pos="6041"/>
        </w:tabs>
        <w:rPr>
          <w:lang w:val="uk-UA"/>
        </w:rPr>
      </w:pPr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5C0D5459" wp14:editId="0669C08A">
            <wp:simplePos x="0" y="0"/>
            <wp:positionH relativeFrom="column">
              <wp:posOffset>3130194</wp:posOffset>
            </wp:positionH>
            <wp:positionV relativeFrom="paragraph">
              <wp:posOffset>490979</wp:posOffset>
            </wp:positionV>
            <wp:extent cx="2727960" cy="189420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lang w:val="uk-UA"/>
        </w:rPr>
        <w:tab/>
      </w:r>
    </w:p>
    <w:sectPr w:rsidR="00B409D6" w:rsidRPr="001A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F7"/>
    <w:rsid w:val="001A3EF7"/>
    <w:rsid w:val="004A30D3"/>
    <w:rsid w:val="008C00B4"/>
    <w:rsid w:val="00B4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F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505</Characters>
  <Application>Microsoft Office Word</Application>
  <DocSecurity>0</DocSecurity>
  <Lines>4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2018-10-17T11:13:00Z</dcterms:created>
  <dcterms:modified xsi:type="dcterms:W3CDTF">2018-10-17T11:28:00Z</dcterms:modified>
</cp:coreProperties>
</file>