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white [3212]" focus="100%" type="gradient"/>
    </v:background>
  </w:background>
  <w:body>
    <w:p w:rsidR="007113D6" w:rsidRDefault="007113D6" w:rsidP="007113D6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4E062E9" wp14:editId="6F3F5BDC">
                <wp:simplePos x="0" y="0"/>
                <wp:positionH relativeFrom="column">
                  <wp:posOffset>5457825</wp:posOffset>
                </wp:positionH>
                <wp:positionV relativeFrom="paragraph">
                  <wp:posOffset>-209488</wp:posOffset>
                </wp:positionV>
                <wp:extent cx="392430" cy="425450"/>
                <wp:effectExtent l="0" t="0" r="2667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13D6" w:rsidRDefault="007113D6" w:rsidP="007113D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29.75pt;margin-top:-16.5pt;width:30.9pt;height:33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" filled="f" strokecolor="black [0]" strokeweight="1.5pt" insetpen="t">
                <v:shadow color="#ccc"/>
                <v:textbox inset="2.88pt,2.88pt,2.88pt,2.88pt">
                  <w:txbxContent>
                    <w:p w:rsidR="007113D6" w:rsidRDefault="007113D6" w:rsidP="007113D6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CB3F13E" wp14:editId="4E3ACE22">
                <wp:simplePos x="0" y="0"/>
                <wp:positionH relativeFrom="column">
                  <wp:posOffset>447040</wp:posOffset>
                </wp:positionH>
                <wp:positionV relativeFrom="paragraph">
                  <wp:posOffset>915035</wp:posOffset>
                </wp:positionV>
                <wp:extent cx="6655435" cy="3164840"/>
                <wp:effectExtent l="0" t="635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55435" cy="316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5.2pt;margin-top:72.05pt;width:524.05pt;height:249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7113D6" w:rsidRDefault="007113D6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09F9B3F" wp14:editId="561368B9">
                <wp:simplePos x="0" y="0"/>
                <wp:positionH relativeFrom="column">
                  <wp:posOffset>1205865</wp:posOffset>
                </wp:positionH>
                <wp:positionV relativeFrom="paragraph">
                  <wp:posOffset>38735</wp:posOffset>
                </wp:positionV>
                <wp:extent cx="1488440" cy="0"/>
                <wp:effectExtent l="0" t="95250" r="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84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94.95pt;margin-top:3.05pt;width:117.2pt;height:0;flip:x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" strokecolor="black [0]" strokeweight="3pt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1A55AD2" wp14:editId="7F9A0D6A">
                <wp:simplePos x="0" y="0"/>
                <wp:positionH relativeFrom="column">
                  <wp:posOffset>2995295</wp:posOffset>
                </wp:positionH>
                <wp:positionV relativeFrom="paragraph">
                  <wp:posOffset>39370</wp:posOffset>
                </wp:positionV>
                <wp:extent cx="1456690" cy="0"/>
                <wp:effectExtent l="0" t="95250" r="0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6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5.85pt;margin-top:3.1pt;width:114.7pt;height: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" strokecolor="black [0]" strokeweight="3pt">
                <v:stroke endarrow="block"/>
                <v:shadow color="#ccc"/>
              </v:shape>
            </w:pict>
          </mc:Fallback>
        </mc:AlternateContent>
      </w:r>
    </w:p>
    <w:tbl>
      <w:tblPr>
        <w:tblpPr w:leftFromText="180" w:rightFromText="180" w:vertAnchor="page" w:horzAnchor="page" w:tblpX="1233" w:tblpY="1828"/>
        <w:tblW w:w="10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7113D6" w:rsidTr="007113D6">
        <w:trPr>
          <w:trHeight w:val="637"/>
        </w:trPr>
        <w:tc>
          <w:tcPr>
            <w:tcW w:w="47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jc w:val="center"/>
              <w:rPr>
                <w:b/>
                <w:bCs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b/>
                <w:bCs/>
                <w:sz w:val="36"/>
                <w:szCs w:val="36"/>
                <w:lang w:val="uk-UA"/>
                <w14:ligatures w14:val="none"/>
              </w:rPr>
              <w:t>К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</w:tr>
      <w:tr w:rsidR="007113D6" w:rsidTr="007113D6">
        <w:trPr>
          <w:trHeight w:val="621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jc w:val="center"/>
              <w:rPr>
                <w:b/>
                <w:bCs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b/>
                <w:bCs/>
                <w:sz w:val="36"/>
                <w:szCs w:val="36"/>
                <w:lang w:val="uk-UA"/>
                <w14:ligatures w14:val="none"/>
              </w:rPr>
              <w:t>О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</w:tr>
      <w:tr w:rsidR="007113D6" w:rsidTr="007113D6">
        <w:trPr>
          <w:trHeight w:val="621"/>
        </w:trPr>
        <w:tc>
          <w:tcPr>
            <w:tcW w:w="47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jc w:val="center"/>
              <w:rPr>
                <w:b/>
                <w:bCs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b/>
                <w:bCs/>
                <w:sz w:val="36"/>
                <w:szCs w:val="36"/>
                <w:lang w:val="uk-UA"/>
                <w14:ligatures w14:val="none"/>
              </w:rPr>
              <w:t>С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</w:tr>
      <w:tr w:rsidR="007113D6" w:rsidTr="007113D6">
        <w:trPr>
          <w:trHeight w:val="621"/>
        </w:trPr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jc w:val="center"/>
              <w:rPr>
                <w:b/>
                <w:bCs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b/>
                <w:bCs/>
                <w:sz w:val="36"/>
                <w:szCs w:val="36"/>
                <w:lang w:val="uk-UA"/>
                <w14:ligatures w14:val="none"/>
              </w:rPr>
              <w:t>Т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</w:tr>
      <w:tr w:rsidR="007113D6" w:rsidTr="007113D6">
        <w:trPr>
          <w:trHeight w:val="621"/>
        </w:trPr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jc w:val="center"/>
              <w:rPr>
                <w:b/>
                <w:bCs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b/>
                <w:bCs/>
                <w:sz w:val="36"/>
                <w:szCs w:val="36"/>
                <w:lang w:val="uk-UA"/>
                <w14:ligatures w14:val="none"/>
              </w:rPr>
              <w:t>Я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</w:tr>
      <w:tr w:rsidR="007113D6" w:rsidTr="007113D6">
        <w:trPr>
          <w:trHeight w:val="621"/>
        </w:trPr>
        <w:tc>
          <w:tcPr>
            <w:tcW w:w="47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jc w:val="center"/>
              <w:rPr>
                <w:b/>
                <w:bCs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b/>
                <w:bCs/>
                <w:sz w:val="36"/>
                <w:szCs w:val="36"/>
                <w:lang w:val="uk-UA"/>
                <w14:ligatures w14:val="none"/>
              </w:rPr>
              <w:t>К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</w:tr>
      <w:tr w:rsidR="007113D6" w:rsidTr="007113D6">
        <w:trPr>
          <w:trHeight w:val="621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jc w:val="center"/>
              <w:rPr>
                <w:b/>
                <w:bCs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b/>
                <w:bCs/>
                <w:sz w:val="36"/>
                <w:szCs w:val="36"/>
                <w:lang w:val="uk-UA"/>
                <w14:ligatures w14:val="none"/>
              </w:rPr>
              <w:t>О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</w:tr>
      <w:tr w:rsidR="007113D6" w:rsidTr="007113D6">
        <w:trPr>
          <w:trHeight w:val="621"/>
        </w:trPr>
        <w:tc>
          <w:tcPr>
            <w:tcW w:w="47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  <w:r w:rsidRPr="007113D6">
              <w:rPr>
                <w:b/>
                <w:bCs/>
                <w:sz w:val="36"/>
                <w:szCs w:val="36"/>
                <w:lang w:val="uk-UA"/>
                <w14:ligatures w14:val="none"/>
              </w:rPr>
              <w:t>В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rFonts w:ascii="Arial CYR" w:hAnsi="Arial CYR" w:cs="Arial CYR"/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13D6" w:rsidRPr="007113D6" w:rsidRDefault="007113D6" w:rsidP="007113D6">
            <w:pPr>
              <w:widowControl w:val="0"/>
              <w:spacing w:after="280"/>
              <w:rPr>
                <w:sz w:val="36"/>
                <w:szCs w:val="36"/>
                <w:lang w:val="uk-UA"/>
                <w14:ligatures w14:val="none"/>
              </w:rPr>
            </w:pPr>
            <w:r w:rsidRPr="007113D6">
              <w:rPr>
                <w:sz w:val="36"/>
                <w:szCs w:val="36"/>
                <w:lang w:val="uk-UA"/>
                <w14:ligatures w14:val="none"/>
              </w:rPr>
              <w:t> </w:t>
            </w:r>
          </w:p>
        </w:tc>
      </w:tr>
    </w:tbl>
    <w:p w:rsidR="007113D6" w:rsidRPr="007113D6" w:rsidRDefault="007113D6" w:rsidP="007113D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76CEEA1" wp14:editId="790B39DA">
                <wp:simplePos x="0" y="0"/>
                <wp:positionH relativeFrom="column">
                  <wp:posOffset>-400685</wp:posOffset>
                </wp:positionH>
                <wp:positionV relativeFrom="paragraph">
                  <wp:posOffset>4094480</wp:posOffset>
                </wp:positionV>
                <wp:extent cx="5760720" cy="6017260"/>
                <wp:effectExtent l="0" t="0" r="0" b="254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601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113D6" w:rsidRDefault="007113D6" w:rsidP="007113D6">
                            <w:pPr>
                              <w:widowControl w:val="0"/>
                              <w:spacing w:line="312" w:lineRule="auto"/>
                              <w:ind w:left="38"/>
                              <w:rPr>
                                <w:b/>
                                <w:bCs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К – пристрій для вимірювання довжини кривих ліній.</w:t>
                            </w:r>
                          </w:p>
                          <w:p w:rsidR="007113D6" w:rsidRDefault="007113D6" w:rsidP="007113D6">
                            <w:pPr>
                              <w:widowControl w:val="0"/>
                              <w:spacing w:line="312" w:lineRule="auto"/>
                              <w:ind w:left="38"/>
                              <w:rPr>
                                <w:b/>
                                <w:bCs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вид кріплення дна і від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косів каналів.</w:t>
                            </w:r>
                          </w:p>
                          <w:p w:rsidR="007113D6" w:rsidRDefault="007113D6" w:rsidP="007113D6">
                            <w:pPr>
                              <w:widowControl w:val="0"/>
                              <w:spacing w:line="312" w:lineRule="auto"/>
                              <w:ind w:left="38"/>
                              <w:rPr>
                                <w:b/>
                                <w:bCs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С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вид ерозії.</w:t>
                            </w:r>
                          </w:p>
                          <w:p w:rsidR="007113D6" w:rsidRDefault="007113D6" w:rsidP="007113D6">
                            <w:pPr>
                              <w:widowControl w:val="0"/>
                              <w:spacing w:line="312" w:lineRule="auto"/>
                              <w:ind w:left="48"/>
                              <w:rPr>
                                <w:b/>
                                <w:bCs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7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Т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фасонні частини.</w:t>
                            </w:r>
                          </w:p>
                          <w:p w:rsidR="007113D6" w:rsidRDefault="007113D6" w:rsidP="007113D6">
                            <w:pPr>
                              <w:widowControl w:val="0"/>
                              <w:spacing w:line="312" w:lineRule="auto"/>
                              <w:ind w:left="43"/>
                              <w:rPr>
                                <w:b/>
                                <w:bCs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Я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вчений в області меліорації.</w:t>
                            </w:r>
                          </w:p>
                          <w:p w:rsidR="007113D6" w:rsidRDefault="007113D6" w:rsidP="007113D6">
                            <w:pPr>
                              <w:widowControl w:val="0"/>
                              <w:spacing w:before="5" w:line="312" w:lineRule="auto"/>
                              <w:ind w:left="38"/>
                              <w:rPr>
                                <w:b/>
                                <w:bCs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дрібні пори в ґрунті.</w:t>
                            </w:r>
                          </w:p>
                          <w:p w:rsidR="007113D6" w:rsidRDefault="007113D6" w:rsidP="007113D6">
                            <w:pPr>
                              <w:widowControl w:val="0"/>
                              <w:spacing w:line="312" w:lineRule="auto"/>
                              <w:ind w:left="38"/>
                              <w:rPr>
                                <w:b/>
                                <w:bCs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вид меліорацій.</w:t>
                            </w:r>
                          </w:p>
                          <w:p w:rsidR="007113D6" w:rsidRDefault="007113D6" w:rsidP="007113D6">
                            <w:pPr>
                              <w:widowControl w:val="0"/>
                              <w:spacing w:before="10" w:line="312" w:lineRule="auto"/>
                              <w:ind w:left="29"/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арматура, призначена для автоматичного впуску і </w:t>
                            </w:r>
                          </w:p>
                          <w:p w:rsidR="007113D6" w:rsidRDefault="007113D6" w:rsidP="007113D6">
                            <w:pPr>
                              <w:widowControl w:val="0"/>
                              <w:spacing w:before="10" w:line="312" w:lineRule="auto"/>
                              <w:ind w:left="29"/>
                              <w:rPr>
                                <w:b/>
                                <w:bCs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       видалення</w:t>
                            </w:r>
                            <w:r>
                              <w:rPr>
                                <w:b/>
                                <w:bCs/>
                                <w:lang w:val="uk-UA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повітря з трубопроводу.</w:t>
                            </w:r>
                          </w:p>
                          <w:p w:rsidR="007113D6" w:rsidRDefault="007113D6" w:rsidP="007113D6">
                            <w:pPr>
                              <w:widowControl w:val="0"/>
                              <w:spacing w:before="5" w:line="312" w:lineRule="auto"/>
                              <w:ind w:left="43"/>
                              <w:rPr>
                                <w:b/>
                                <w:bCs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К – перетворення пари в воду.</w:t>
                            </w:r>
                          </w:p>
                          <w:p w:rsidR="007113D6" w:rsidRDefault="007113D6" w:rsidP="007113D6">
                            <w:pPr>
                              <w:widowControl w:val="0"/>
                              <w:spacing w:line="312" w:lineRule="auto"/>
                              <w:rPr>
                                <w:b/>
                                <w:bCs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елементи регулюючої осушувальної системи.</w:t>
                            </w:r>
                          </w:p>
                          <w:p w:rsidR="007113D6" w:rsidRDefault="007113D6" w:rsidP="007113D6">
                            <w:pPr>
                              <w:widowControl w:val="0"/>
                              <w:spacing w:line="312" w:lineRule="auto"/>
                              <w:ind w:left="34"/>
                              <w:rPr>
                                <w:b/>
                                <w:bCs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С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вид захисного фільтру.</w:t>
                            </w:r>
                          </w:p>
                          <w:p w:rsidR="007113D6" w:rsidRDefault="007113D6" w:rsidP="007113D6">
                            <w:pPr>
                              <w:widowControl w:val="0"/>
                              <w:spacing w:line="312" w:lineRule="auto"/>
                              <w:rPr>
                                <w:b/>
                                <w:bCs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Т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геодезичний інструмент.</w:t>
                            </w:r>
                          </w:p>
                          <w:p w:rsidR="007113D6" w:rsidRDefault="007113D6" w:rsidP="007113D6">
                            <w:pPr>
                              <w:widowControl w:val="0"/>
                              <w:spacing w:line="312" w:lineRule="auto"/>
                              <w:ind w:left="24"/>
                              <w:rPr>
                                <w:b/>
                                <w:bCs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Я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результат лінійної ерозії.</w:t>
                            </w:r>
                          </w:p>
                          <w:p w:rsidR="007113D6" w:rsidRDefault="007113D6" w:rsidP="007113D6">
                            <w:pPr>
                              <w:widowControl w:val="0"/>
                              <w:spacing w:line="312" w:lineRule="auto"/>
                              <w:ind w:left="43"/>
                              <w:rPr>
                                <w:b/>
                                <w:bCs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вид водозабору.</w:t>
                            </w:r>
                          </w:p>
                          <w:p w:rsidR="007113D6" w:rsidRDefault="007113D6" w:rsidP="007113D6">
                            <w:pPr>
                              <w:widowControl w:val="0"/>
                              <w:spacing w:line="312" w:lineRule="auto"/>
                              <w:ind w:left="43"/>
                              <w:rPr>
                                <w:b/>
                                <w:bCs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О – вид спеціального зрошення.</w:t>
                            </w:r>
                          </w:p>
                          <w:p w:rsidR="007113D6" w:rsidRDefault="007113D6" w:rsidP="007113D6">
                            <w:pPr>
                              <w:widowControl w:val="0"/>
                              <w:spacing w:line="312" w:lineRule="auto"/>
                              <w:ind w:left="48"/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  <w:lang w:val="uk-UA"/>
                                <w14:ligatures w14:val="none"/>
                              </w:rPr>
                              <w:t>В – споруда для забору води з річки.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7" type="#_x0000_t202" style="position:absolute;margin-left:-31.55pt;margin-top:322.4pt;width:453.6pt;height:473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" filled="f" stroked="f" strokecolor="black [0]" insetpen="t">
                <v:textbox inset="2.88pt,2.88pt,2.88pt,2.88pt">
                  <w:txbxContent>
                    <w:p w:rsidR="007113D6" w:rsidRDefault="007113D6" w:rsidP="007113D6">
                      <w:pPr>
                        <w:widowControl w:val="0"/>
                        <w:spacing w:line="312" w:lineRule="auto"/>
                        <w:ind w:left="38"/>
                        <w:rPr>
                          <w:b/>
                          <w:bCs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>К – пристрій для вимірювання довжини кривих ліній.</w:t>
                      </w:r>
                    </w:p>
                    <w:p w:rsidR="007113D6" w:rsidRDefault="007113D6" w:rsidP="007113D6">
                      <w:pPr>
                        <w:widowControl w:val="0"/>
                        <w:spacing w:line="312" w:lineRule="auto"/>
                        <w:ind w:left="38"/>
                        <w:rPr>
                          <w:b/>
                          <w:bCs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О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вид кріплення дна і від</w:t>
                      </w:r>
                      <w:r>
                        <w:rPr>
                          <w:b/>
                          <w:bCs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косів каналів.</w:t>
                      </w:r>
                    </w:p>
                    <w:p w:rsidR="007113D6" w:rsidRDefault="007113D6" w:rsidP="007113D6">
                      <w:pPr>
                        <w:widowControl w:val="0"/>
                        <w:spacing w:line="312" w:lineRule="auto"/>
                        <w:ind w:left="38"/>
                        <w:rPr>
                          <w:b/>
                          <w:bCs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6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С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pacing w:val="-6"/>
                          <w:sz w:val="32"/>
                          <w:szCs w:val="32"/>
                          <w:lang w:val="uk-UA"/>
                          <w14:ligatures w14:val="none"/>
                        </w:rPr>
                        <w:t>вид ерозії.</w:t>
                      </w:r>
                    </w:p>
                    <w:p w:rsidR="007113D6" w:rsidRDefault="007113D6" w:rsidP="007113D6">
                      <w:pPr>
                        <w:widowControl w:val="0"/>
                        <w:spacing w:line="312" w:lineRule="auto"/>
                        <w:ind w:left="48"/>
                        <w:rPr>
                          <w:b/>
                          <w:bCs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7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Т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pacing w:val="-7"/>
                          <w:sz w:val="32"/>
                          <w:szCs w:val="32"/>
                          <w:lang w:val="uk-UA"/>
                          <w14:ligatures w14:val="none"/>
                        </w:rPr>
                        <w:t>фасонні частини.</w:t>
                      </w:r>
                    </w:p>
                    <w:p w:rsidR="007113D6" w:rsidRDefault="007113D6" w:rsidP="007113D6">
                      <w:pPr>
                        <w:widowControl w:val="0"/>
                        <w:spacing w:line="312" w:lineRule="auto"/>
                        <w:ind w:left="43"/>
                        <w:rPr>
                          <w:b/>
                          <w:bCs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Я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вчений в області меліорації.</w:t>
                      </w:r>
                    </w:p>
                    <w:p w:rsidR="007113D6" w:rsidRDefault="007113D6" w:rsidP="007113D6">
                      <w:pPr>
                        <w:widowControl w:val="0"/>
                        <w:spacing w:before="5" w:line="312" w:lineRule="auto"/>
                        <w:ind w:left="38"/>
                        <w:rPr>
                          <w:b/>
                          <w:bCs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К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pacing w:val="-1"/>
                          <w:sz w:val="32"/>
                          <w:szCs w:val="32"/>
                          <w:lang w:val="uk-UA"/>
                          <w14:ligatures w14:val="none"/>
                        </w:rPr>
                        <w:t>дрібні пори в ґрунті.</w:t>
                      </w:r>
                    </w:p>
                    <w:p w:rsidR="007113D6" w:rsidRDefault="007113D6" w:rsidP="007113D6">
                      <w:pPr>
                        <w:widowControl w:val="0"/>
                        <w:spacing w:line="312" w:lineRule="auto"/>
                        <w:ind w:left="38"/>
                        <w:rPr>
                          <w:b/>
                          <w:bCs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О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  <w:lang w:val="uk-UA"/>
                          <w14:ligatures w14:val="none"/>
                        </w:rPr>
                        <w:t>вид меліорацій.</w:t>
                      </w:r>
                    </w:p>
                    <w:p w:rsidR="007113D6" w:rsidRDefault="007113D6" w:rsidP="007113D6">
                      <w:pPr>
                        <w:widowControl w:val="0"/>
                        <w:spacing w:before="10" w:line="312" w:lineRule="auto"/>
                        <w:ind w:left="29"/>
                        <w:rPr>
                          <w:b/>
                          <w:bCs/>
                          <w:spacing w:val="-4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В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арматура, призначена для автоматичного впуску і </w:t>
                      </w:r>
                    </w:p>
                    <w:p w:rsidR="007113D6" w:rsidRDefault="007113D6" w:rsidP="007113D6">
                      <w:pPr>
                        <w:widowControl w:val="0"/>
                        <w:spacing w:before="10" w:line="312" w:lineRule="auto"/>
                        <w:ind w:left="29"/>
                        <w:rPr>
                          <w:b/>
                          <w:bCs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       видалення</w:t>
                      </w:r>
                      <w:r>
                        <w:rPr>
                          <w:b/>
                          <w:bCs/>
                          <w:lang w:val="uk-UA"/>
                          <w14:ligatures w14:val="non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>повітря з трубопроводу.</w:t>
                      </w:r>
                    </w:p>
                    <w:p w:rsidR="007113D6" w:rsidRDefault="007113D6" w:rsidP="007113D6">
                      <w:pPr>
                        <w:widowControl w:val="0"/>
                        <w:spacing w:before="5" w:line="312" w:lineRule="auto"/>
                        <w:ind w:left="43"/>
                        <w:rPr>
                          <w:b/>
                          <w:bCs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>К – перетворення пари в воду.</w:t>
                      </w:r>
                    </w:p>
                    <w:p w:rsidR="007113D6" w:rsidRDefault="007113D6" w:rsidP="007113D6">
                      <w:pPr>
                        <w:widowControl w:val="0"/>
                        <w:spacing w:line="312" w:lineRule="auto"/>
                        <w:rPr>
                          <w:b/>
                          <w:bCs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О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  <w:lang w:val="uk-UA"/>
                          <w14:ligatures w14:val="none"/>
                        </w:rPr>
                        <w:t>елементи регулюючої осушувальної системи.</w:t>
                      </w:r>
                    </w:p>
                    <w:p w:rsidR="007113D6" w:rsidRDefault="007113D6" w:rsidP="007113D6">
                      <w:pPr>
                        <w:widowControl w:val="0"/>
                        <w:spacing w:line="312" w:lineRule="auto"/>
                        <w:ind w:left="34"/>
                        <w:rPr>
                          <w:b/>
                          <w:bCs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С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  <w:lang w:val="uk-UA"/>
                          <w14:ligatures w14:val="none"/>
                        </w:rPr>
                        <w:t>вид захисного фільтру.</w:t>
                      </w:r>
                    </w:p>
                    <w:p w:rsidR="007113D6" w:rsidRDefault="007113D6" w:rsidP="007113D6">
                      <w:pPr>
                        <w:widowControl w:val="0"/>
                        <w:spacing w:line="312" w:lineRule="auto"/>
                        <w:rPr>
                          <w:b/>
                          <w:bCs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5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Т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pacing w:val="-5"/>
                          <w:sz w:val="32"/>
                          <w:szCs w:val="32"/>
                          <w:lang w:val="uk-UA"/>
                          <w14:ligatures w14:val="none"/>
                        </w:rPr>
                        <w:t>геодезичний інструмент.</w:t>
                      </w:r>
                    </w:p>
                    <w:p w:rsidR="007113D6" w:rsidRDefault="007113D6" w:rsidP="007113D6">
                      <w:pPr>
                        <w:widowControl w:val="0"/>
                        <w:spacing w:line="312" w:lineRule="auto"/>
                        <w:ind w:left="24"/>
                        <w:rPr>
                          <w:b/>
                          <w:bCs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5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Я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pacing w:val="-5"/>
                          <w:sz w:val="32"/>
                          <w:szCs w:val="32"/>
                          <w:lang w:val="uk-UA"/>
                          <w14:ligatures w14:val="none"/>
                        </w:rPr>
                        <w:t>результат лінійної ерозії.</w:t>
                      </w:r>
                    </w:p>
                    <w:p w:rsidR="007113D6" w:rsidRDefault="007113D6" w:rsidP="007113D6">
                      <w:pPr>
                        <w:widowControl w:val="0"/>
                        <w:spacing w:line="312" w:lineRule="auto"/>
                        <w:ind w:left="43"/>
                        <w:rPr>
                          <w:b/>
                          <w:bCs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К 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  <w:lang w:val="uk-UA"/>
                          <w14:ligatures w14:val="none"/>
                        </w:rPr>
                        <w:t>вид водозабору.</w:t>
                      </w:r>
                    </w:p>
                    <w:p w:rsidR="007113D6" w:rsidRDefault="007113D6" w:rsidP="007113D6">
                      <w:pPr>
                        <w:widowControl w:val="0"/>
                        <w:spacing w:line="312" w:lineRule="auto"/>
                        <w:ind w:left="43"/>
                        <w:rPr>
                          <w:b/>
                          <w:bCs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>О – вид спеціального зрошення.</w:t>
                      </w:r>
                    </w:p>
                    <w:p w:rsidR="007113D6" w:rsidRDefault="007113D6" w:rsidP="007113D6">
                      <w:pPr>
                        <w:widowControl w:val="0"/>
                        <w:spacing w:line="312" w:lineRule="auto"/>
                        <w:ind w:left="48"/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  <w:lang w:val="uk-UA"/>
                          <w14:ligatures w14:val="none"/>
                        </w:rPr>
                        <w:t>В – споруда для забору води з річки.</w:t>
                      </w:r>
                    </w:p>
                  </w:txbxContent>
                </v:textbox>
              </v:shape>
            </w:pict>
          </mc:Fallback>
        </mc:AlternateContent>
      </w:r>
    </w:p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328873CA" wp14:editId="37CEE6D2">
            <wp:simplePos x="0" y="0"/>
            <wp:positionH relativeFrom="column">
              <wp:posOffset>3768090</wp:posOffset>
            </wp:positionH>
            <wp:positionV relativeFrom="paragraph">
              <wp:posOffset>28575</wp:posOffset>
            </wp:positionV>
            <wp:extent cx="2418080" cy="1607185"/>
            <wp:effectExtent l="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3D6" w:rsidRPr="007113D6" w:rsidRDefault="007113D6" w:rsidP="007113D6">
      <w:pPr>
        <w:jc w:val="center"/>
      </w:pPr>
    </w:p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7DC9321B" wp14:editId="2A9427DA">
            <wp:simplePos x="0" y="0"/>
            <wp:positionH relativeFrom="column">
              <wp:posOffset>4131433</wp:posOffset>
            </wp:positionH>
            <wp:positionV relativeFrom="paragraph">
              <wp:posOffset>113030</wp:posOffset>
            </wp:positionV>
            <wp:extent cx="2169795" cy="2165350"/>
            <wp:effectExtent l="0" t="0" r="1905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13D6" w:rsidRPr="007113D6" w:rsidRDefault="007113D6" w:rsidP="007113D6"/>
    <w:p w:rsidR="00717D25" w:rsidRPr="007113D6" w:rsidRDefault="00717D25" w:rsidP="007113D6"/>
    <w:sectPr w:rsidR="00717D25" w:rsidRPr="0071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D6"/>
    <w:rsid w:val="007113D6"/>
    <w:rsid w:val="0071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D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D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2018-10-17T09:40:00Z</dcterms:created>
  <dcterms:modified xsi:type="dcterms:W3CDTF">2018-10-17T09:48:00Z</dcterms:modified>
</cp:coreProperties>
</file>