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daeef3 [664]" focus="100%" type="gradient"/>
    </v:background>
  </w:background>
  <w:body>
    <w:tbl>
      <w:tblPr>
        <w:tblpPr w:leftFromText="180" w:rightFromText="180" w:vertAnchor="text" w:horzAnchor="margin" w:tblpXSpec="center" w:tblpY="115"/>
        <w:tblW w:w="10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3"/>
        <w:gridCol w:w="343"/>
        <w:gridCol w:w="345"/>
        <w:gridCol w:w="343"/>
        <w:gridCol w:w="342"/>
        <w:gridCol w:w="342"/>
        <w:gridCol w:w="344"/>
        <w:gridCol w:w="343"/>
        <w:gridCol w:w="344"/>
        <w:gridCol w:w="343"/>
        <w:gridCol w:w="343"/>
        <w:gridCol w:w="343"/>
        <w:gridCol w:w="345"/>
        <w:gridCol w:w="345"/>
        <w:gridCol w:w="345"/>
        <w:gridCol w:w="344"/>
        <w:gridCol w:w="344"/>
        <w:gridCol w:w="343"/>
        <w:gridCol w:w="344"/>
        <w:gridCol w:w="345"/>
        <w:gridCol w:w="344"/>
        <w:gridCol w:w="343"/>
        <w:gridCol w:w="343"/>
        <w:gridCol w:w="343"/>
        <w:gridCol w:w="343"/>
        <w:gridCol w:w="345"/>
        <w:gridCol w:w="344"/>
        <w:gridCol w:w="343"/>
        <w:gridCol w:w="343"/>
      </w:tblGrid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3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18</w:t>
            </w: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11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14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7</w:t>
            </w:r>
          </w:p>
        </w:tc>
        <w:tc>
          <w:tcPr>
            <w:tcW w:w="34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13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10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9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20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8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16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15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5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19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12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17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  <w:tr w:rsidR="003F4C3A" w:rsidRPr="003F4C3A" w:rsidTr="003F4C3A">
        <w:trPr>
          <w:trHeight w:val="342"/>
        </w:trPr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4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4C3A" w:rsidRPr="003F4C3A" w:rsidRDefault="003F4C3A" w:rsidP="003F4C3A">
            <w:pPr>
              <w:rPr>
                <w:b/>
                <w:sz w:val="24"/>
              </w:rPr>
            </w:pPr>
            <w:r w:rsidRPr="003F4C3A">
              <w:rPr>
                <w:b/>
                <w:sz w:val="24"/>
              </w:rPr>
              <w:t> </w:t>
            </w:r>
          </w:p>
        </w:tc>
      </w:tr>
    </w:tbl>
    <w:p w:rsidR="003F4C3A" w:rsidRPr="003F4C3A" w:rsidRDefault="003F4C3A" w:rsidP="003F4C3A">
      <w:pPr>
        <w:rPr>
          <w:b/>
          <w:color w:val="auto"/>
          <w:kern w:val="0"/>
          <w:sz w:val="32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F50893" wp14:editId="4456C8DE">
                <wp:simplePos x="0" y="0"/>
                <wp:positionH relativeFrom="column">
                  <wp:posOffset>5586095</wp:posOffset>
                </wp:positionH>
                <wp:positionV relativeFrom="paragraph">
                  <wp:posOffset>-20955</wp:posOffset>
                </wp:positionV>
                <wp:extent cx="470535" cy="425450"/>
                <wp:effectExtent l="0" t="0" r="2476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4C3A" w:rsidRDefault="003F4C3A" w:rsidP="003F4C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</w:t>
                            </w:r>
                            <w:r w:rsidR="00597C40"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39.85pt;margin-top:-1.65pt;width:37.05pt;height:3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Gl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" filled="f" strokecolor="#333" strokeweight="1.5pt" insetpen="t">
                <v:shadow color="#ccc"/>
                <v:textbox inset="2.88pt,2.88pt,2.88pt,2.88pt">
                  <w:txbxContent>
                    <w:p w:rsidR="003F4C3A" w:rsidRDefault="003F4C3A" w:rsidP="003F4C3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</w:t>
                      </w:r>
                      <w:r w:rsidR="00597C40"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0E65EE2" wp14:editId="30D2E702">
                <wp:simplePos x="0" y="0"/>
                <wp:positionH relativeFrom="column">
                  <wp:posOffset>2322708</wp:posOffset>
                </wp:positionH>
                <wp:positionV relativeFrom="paragraph">
                  <wp:posOffset>6135654</wp:posOffset>
                </wp:positionV>
                <wp:extent cx="4066644" cy="3867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644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4C3A" w:rsidRPr="003F4C3A" w:rsidRDefault="003F4C3A" w:rsidP="003F4C3A">
                            <w:pPr>
                              <w:widowControl w:val="0"/>
                              <w:spacing w:before="331" w:line="317" w:lineRule="exact"/>
                              <w:ind w:left="14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    По вертикалі: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1. Тип дощувальних насадок.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3. </w:t>
                            </w:r>
                            <w:proofErr w:type="spellStart"/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Середньоструминна</w:t>
                            </w:r>
                            <w:proofErr w:type="spellEnd"/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дощувальна машина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7.</w:t>
                            </w:r>
                            <w:r w:rsidRPr="003F4C3A">
                              <w:rPr>
                                <w:b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Тип болота.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8. Фасонна частина.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10. Напірний трубопровід призначений 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br/>
                              <w:t xml:space="preserve">      </w:t>
                            </w: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для</w:t>
                            </w:r>
                            <w:r w:rsidRPr="003F4C3A">
                              <w:rPr>
                                <w:b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3F4C3A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транспортування води під каналами. 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36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11. Дороги на зрошувальних землях.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before="14" w:line="317" w:lineRule="exact"/>
                              <w:ind w:left="36"/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14. Чергування культур. 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before="14" w:line="317" w:lineRule="exact"/>
                              <w:ind w:left="36"/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15. Тип болота.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before="14" w:line="317" w:lineRule="exact"/>
                              <w:ind w:left="36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16. </w:t>
                            </w:r>
                            <w:proofErr w:type="spellStart"/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Середньоструминна</w:t>
                            </w:r>
                            <w:proofErr w:type="spellEnd"/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дощувальна</w:t>
                            </w:r>
                            <w:r w:rsidRPr="003F4C3A">
                              <w:rPr>
                                <w:b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3F4C3A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машина.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18. Гідротехнічні споруди, що охороняють канали від замулення.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182.9pt;margin-top:483.1pt;width:320.2pt;height:30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" filled="f" stroked="f" strokecolor="black [0]" insetpen="t">
                <v:textbox inset="2.88pt,2.88pt,2.88pt,2.88pt">
                  <w:txbxContent>
                    <w:p w:rsidR="003F4C3A" w:rsidRPr="003F4C3A" w:rsidRDefault="003F4C3A" w:rsidP="003F4C3A">
                      <w:pPr>
                        <w:widowControl w:val="0"/>
                        <w:spacing w:before="331" w:line="317" w:lineRule="exact"/>
                        <w:ind w:left="14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    </w:t>
                      </w:r>
                      <w:r w:rsidRPr="003F4C3A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>По вертикалі: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1. Тип дощувальних насадок.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3. </w:t>
                      </w:r>
                      <w:proofErr w:type="spellStart"/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>Середньоструминна</w:t>
                      </w:r>
                      <w:proofErr w:type="spellEnd"/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дощувальна машина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>7.</w:t>
                      </w:r>
                      <w:r w:rsidRPr="003F4C3A">
                        <w:rPr>
                          <w:b/>
                          <w:lang w:val="uk-UA"/>
                          <w14:ligatures w14:val="none"/>
                        </w:rPr>
                        <w:t xml:space="preserve"> </w:t>
                      </w: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Тип болота.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8. Фасонна частина.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10. Напірний трубопровід призначений </w:t>
                      </w:r>
                      <w:r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br/>
                        <w:t xml:space="preserve">      </w:t>
                      </w: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>для</w:t>
                      </w:r>
                      <w:r w:rsidRPr="003F4C3A">
                        <w:rPr>
                          <w:b/>
                          <w:lang w:val="uk-UA"/>
                          <w14:ligatures w14:val="none"/>
                        </w:rPr>
                        <w:t xml:space="preserve"> </w:t>
                      </w:r>
                      <w:r w:rsidRPr="003F4C3A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транспортування води під каналами. 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36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>11. Дороги на зрошувальних землях.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before="14" w:line="317" w:lineRule="exact"/>
                        <w:ind w:left="36"/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14. Чергування культур. 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before="14" w:line="317" w:lineRule="exact"/>
                        <w:ind w:left="36"/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15. Тип болота.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before="14" w:line="317" w:lineRule="exact"/>
                        <w:ind w:left="36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16. </w:t>
                      </w:r>
                      <w:proofErr w:type="spellStart"/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>Середньоструминна</w:t>
                      </w:r>
                      <w:proofErr w:type="spellEnd"/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дощувальна</w:t>
                      </w:r>
                      <w:r w:rsidRPr="003F4C3A">
                        <w:rPr>
                          <w:b/>
                          <w:lang w:val="uk-UA"/>
                          <w14:ligatures w14:val="none"/>
                        </w:rPr>
                        <w:t xml:space="preserve"> </w:t>
                      </w:r>
                      <w:r w:rsidRPr="003F4C3A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машина.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>18. Гідротехнічні споруди, що охороняють канали від замулення.</w:t>
                      </w:r>
                    </w:p>
                  </w:txbxContent>
                </v:textbox>
              </v:shape>
            </w:pict>
          </mc:Fallback>
        </mc:AlternateContent>
      </w:r>
    </w:p>
    <w:p w:rsidR="00CA4754" w:rsidRPr="003F4C3A" w:rsidRDefault="003F4C3A">
      <w:pPr>
        <w:rPr>
          <w:b/>
          <w:sz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-451542</wp:posOffset>
            </wp:positionH>
            <wp:positionV relativeFrom="paragraph">
              <wp:posOffset>2305524</wp:posOffset>
            </wp:positionV>
            <wp:extent cx="2619375" cy="1743075"/>
            <wp:effectExtent l="0" t="0" r="9525" b="9525"/>
            <wp:wrapNone/>
            <wp:docPr id="5" name="Рисунок 5" descr="images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9B4FC6" wp14:editId="0F502537">
                <wp:simplePos x="0" y="0"/>
                <wp:positionH relativeFrom="column">
                  <wp:posOffset>-731264</wp:posOffset>
                </wp:positionH>
                <wp:positionV relativeFrom="paragraph">
                  <wp:posOffset>100330</wp:posOffset>
                </wp:positionV>
                <wp:extent cx="3048000" cy="2540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ind w:left="14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2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   По горизонталі: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1. Спосіб зрошення.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5. Спосіб зрошення.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9. </w:t>
                            </w:r>
                            <w:proofErr w:type="spellStart"/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Спряжувальна</w:t>
                            </w:r>
                            <w:proofErr w:type="spellEnd"/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споруда.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12. Вид </w:t>
                            </w: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дренажу.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13. Тип дощувальних машин.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16. Споруда на відкритій мережі.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17. Класифікація лиманів.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19. Витрата в голові каналу.   </w:t>
                            </w:r>
                          </w:p>
                          <w:p w:rsidR="003F4C3A" w:rsidRPr="003F4C3A" w:rsidRDefault="003F4C3A" w:rsidP="003F4C3A">
                            <w:pPr>
                              <w:widowControl w:val="0"/>
                              <w:spacing w:line="317" w:lineRule="exact"/>
                              <w:rPr>
                                <w:b/>
                                <w:lang w:val="uk-UA"/>
                                <w14:ligatures w14:val="none"/>
                              </w:rPr>
                            </w:pPr>
                            <w:r w:rsidRPr="003F4C3A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20. Спосіб зрошення.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57.6pt;margin-top:7.9pt;width:240pt;height:20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" filled="f" stroked="f" strokecolor="black [0]" insetpen="t">
                <v:textbox inset="2.88pt,2.88pt,2.88pt,2.88pt">
                  <w:txbxContent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ind w:left="14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2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   </w:t>
                      </w:r>
                      <w:r w:rsidRPr="003F4C3A">
                        <w:rPr>
                          <w:b/>
                          <w:spacing w:val="-12"/>
                          <w:sz w:val="32"/>
                          <w:szCs w:val="30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1. Спосіб зрошення.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5. Спосіб зрошення.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9. </w:t>
                      </w:r>
                      <w:proofErr w:type="spellStart"/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>Спряжувальна</w:t>
                      </w:r>
                      <w:proofErr w:type="spellEnd"/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споруда.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12. Вид </w:t>
                      </w: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дренажу.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13. Тип дощувальних машин.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16. Споруда на відкритій мережі.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17. Класифікація лиманів.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19. Витрата в голові каналу.   </w:t>
                      </w:r>
                    </w:p>
                    <w:p w:rsidR="003F4C3A" w:rsidRPr="003F4C3A" w:rsidRDefault="003F4C3A" w:rsidP="003F4C3A">
                      <w:pPr>
                        <w:widowControl w:val="0"/>
                        <w:spacing w:line="317" w:lineRule="exact"/>
                        <w:rPr>
                          <w:b/>
                          <w:lang w:val="uk-UA"/>
                          <w14:ligatures w14:val="none"/>
                        </w:rPr>
                      </w:pPr>
                      <w:r w:rsidRPr="003F4C3A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>20. Спосіб зрошення.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754" w:rsidRPr="003F4C3A" w:rsidSect="003F4C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A"/>
    <w:rsid w:val="002F1A20"/>
    <w:rsid w:val="003F4C3A"/>
    <w:rsid w:val="00597C40"/>
    <w:rsid w:val="00C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2018-10-25T06:41:00Z</dcterms:created>
  <dcterms:modified xsi:type="dcterms:W3CDTF">2018-10-25T07:01:00Z</dcterms:modified>
</cp:coreProperties>
</file>