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794611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8240" fillcolor="#fbd4b4 [1305]" stroked="f">
            <v:textbox style="mso-next-textbox:#_x0000_s1026">
              <w:txbxContent>
                <w:p w:rsidR="00D411E4" w:rsidRPr="002357A6" w:rsidRDefault="002357A6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ПЛАН СЕМІНАРУ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2357A6" w:rsidRPr="00770865" w:rsidRDefault="002357A6" w:rsidP="002357A6">
      <w:pPr>
        <w:ind w:right="249"/>
        <w:rPr>
          <w:lang w:val="uk-UA"/>
        </w:rPr>
      </w:pPr>
    </w:p>
    <w:p w:rsidR="00D43111" w:rsidRPr="000D2C75" w:rsidRDefault="00D43111" w:rsidP="00CC7D4A">
      <w:pPr>
        <w:pStyle w:val="a8"/>
        <w:numPr>
          <w:ilvl w:val="0"/>
          <w:numId w:val="25"/>
        </w:numPr>
        <w:tabs>
          <w:tab w:val="left" w:pos="0"/>
        </w:tabs>
        <w:spacing w:before="0" w:beforeAutospacing="0" w:after="0" w:afterAutospacing="0" w:line="276" w:lineRule="auto"/>
        <w:ind w:left="993" w:hanging="284"/>
        <w:jc w:val="both"/>
        <w:textAlignment w:val="baseline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  <w:lang w:val="uk-UA"/>
        </w:rPr>
        <w:t>С</w:t>
      </w:r>
      <w:proofErr w:type="spellStart"/>
      <w:r w:rsidRPr="000D2C75">
        <w:rPr>
          <w:rFonts w:ascii="Century Schoolbook" w:hAnsi="Century Schoolbook"/>
          <w:sz w:val="28"/>
          <w:szCs w:val="28"/>
        </w:rPr>
        <w:t>утність</w:t>
      </w:r>
      <w:proofErr w:type="spellEnd"/>
      <w:r w:rsidRPr="000D2C75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0D2C75">
        <w:rPr>
          <w:rFonts w:ascii="Century Schoolbook" w:hAnsi="Century Schoolbook"/>
          <w:sz w:val="28"/>
          <w:szCs w:val="28"/>
        </w:rPr>
        <w:t>і</w:t>
      </w:r>
      <w:proofErr w:type="spellEnd"/>
      <w:r w:rsidRPr="000D2C75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0D2C75">
        <w:rPr>
          <w:rFonts w:ascii="Century Schoolbook" w:hAnsi="Century Schoolbook"/>
          <w:sz w:val="28"/>
          <w:szCs w:val="28"/>
        </w:rPr>
        <w:t>призначення</w:t>
      </w:r>
      <w:proofErr w:type="spellEnd"/>
      <w:r w:rsidRPr="000D2C75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0D2C75">
        <w:rPr>
          <w:rFonts w:ascii="Century Schoolbook" w:hAnsi="Century Schoolbook"/>
          <w:sz w:val="28"/>
          <w:szCs w:val="28"/>
        </w:rPr>
        <w:t>державних</w:t>
      </w:r>
      <w:proofErr w:type="spellEnd"/>
      <w:r w:rsidRPr="000D2C75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0D2C75">
        <w:rPr>
          <w:rFonts w:ascii="Century Schoolbook" w:hAnsi="Century Schoolbook"/>
          <w:sz w:val="28"/>
          <w:szCs w:val="28"/>
        </w:rPr>
        <w:t>фінансів</w:t>
      </w:r>
      <w:proofErr w:type="spellEnd"/>
      <w:r w:rsidRPr="000D2C75">
        <w:rPr>
          <w:rFonts w:ascii="Century Schoolbook" w:hAnsi="Century Schoolbook"/>
          <w:sz w:val="28"/>
          <w:szCs w:val="28"/>
        </w:rPr>
        <w:t>.</w:t>
      </w:r>
    </w:p>
    <w:p w:rsidR="00D43111" w:rsidRPr="000D2C75" w:rsidRDefault="00D43111" w:rsidP="00CC7D4A">
      <w:pPr>
        <w:pStyle w:val="a8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 w:line="276" w:lineRule="auto"/>
        <w:ind w:left="993" w:hanging="284"/>
        <w:jc w:val="both"/>
        <w:textAlignment w:val="baseline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  <w:lang w:val="uk-UA"/>
        </w:rPr>
        <w:t>С</w:t>
      </w:r>
      <w:r w:rsidRPr="000D2C75">
        <w:rPr>
          <w:rFonts w:ascii="Century Schoolbook" w:hAnsi="Century Schoolbook"/>
          <w:sz w:val="28"/>
          <w:szCs w:val="28"/>
        </w:rPr>
        <w:t xml:space="preserve">клад </w:t>
      </w:r>
      <w:proofErr w:type="spellStart"/>
      <w:r w:rsidRPr="000D2C75">
        <w:rPr>
          <w:rFonts w:ascii="Century Schoolbook" w:hAnsi="Century Schoolbook"/>
          <w:sz w:val="28"/>
          <w:szCs w:val="28"/>
        </w:rPr>
        <w:t>і</w:t>
      </w:r>
      <w:proofErr w:type="spellEnd"/>
      <w:r w:rsidRPr="000D2C75">
        <w:rPr>
          <w:rFonts w:ascii="Century Schoolbook" w:hAnsi="Century Schoolbook"/>
          <w:sz w:val="28"/>
          <w:szCs w:val="28"/>
        </w:rPr>
        <w:t xml:space="preserve"> стр</w:t>
      </w:r>
      <w:r>
        <w:rPr>
          <w:rFonts w:ascii="Century Schoolbook" w:hAnsi="Century Schoolbook"/>
          <w:sz w:val="28"/>
          <w:szCs w:val="28"/>
        </w:rPr>
        <w:t>уктур</w:t>
      </w:r>
      <w:r>
        <w:rPr>
          <w:rFonts w:ascii="Century Schoolbook" w:hAnsi="Century Schoolbook"/>
          <w:sz w:val="28"/>
          <w:szCs w:val="28"/>
          <w:lang w:val="uk-UA"/>
        </w:rPr>
        <w:t>а</w:t>
      </w:r>
      <w:r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</w:rPr>
        <w:t>державних</w:t>
      </w:r>
      <w:proofErr w:type="spellEnd"/>
      <w:r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</w:rPr>
        <w:t>фінансів</w:t>
      </w:r>
      <w:proofErr w:type="spellEnd"/>
      <w:r>
        <w:rPr>
          <w:rFonts w:ascii="Century Schoolbook" w:hAnsi="Century Schoolbook"/>
          <w:sz w:val="28"/>
          <w:szCs w:val="28"/>
        </w:rPr>
        <w:t>, характеристик</w:t>
      </w:r>
      <w:r>
        <w:rPr>
          <w:rFonts w:ascii="Century Schoolbook" w:hAnsi="Century Schoolbook"/>
          <w:sz w:val="28"/>
          <w:szCs w:val="28"/>
          <w:lang w:val="uk-UA"/>
        </w:rPr>
        <w:t>а</w:t>
      </w:r>
      <w:r w:rsidRPr="000D2C75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0D2C75">
        <w:rPr>
          <w:rFonts w:ascii="Century Schoolbook" w:hAnsi="Century Schoolbook"/>
          <w:sz w:val="28"/>
          <w:szCs w:val="28"/>
        </w:rPr>
        <w:t>їх</w:t>
      </w:r>
      <w:proofErr w:type="spellEnd"/>
      <w:r w:rsidRPr="000D2C75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0D2C75">
        <w:rPr>
          <w:rFonts w:ascii="Century Schoolbook" w:hAnsi="Century Schoolbook"/>
          <w:sz w:val="28"/>
          <w:szCs w:val="28"/>
        </w:rPr>
        <w:t>грошових</w:t>
      </w:r>
      <w:proofErr w:type="spellEnd"/>
      <w:r w:rsidRPr="000D2C75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0D2C75">
        <w:rPr>
          <w:rFonts w:ascii="Century Schoolbook" w:hAnsi="Century Schoolbook"/>
          <w:sz w:val="28"/>
          <w:szCs w:val="28"/>
        </w:rPr>
        <w:t>потоків</w:t>
      </w:r>
      <w:proofErr w:type="spellEnd"/>
      <w:r w:rsidRPr="000D2C75">
        <w:rPr>
          <w:rFonts w:ascii="Century Schoolbook" w:hAnsi="Century Schoolbook"/>
          <w:sz w:val="28"/>
          <w:szCs w:val="28"/>
        </w:rPr>
        <w:t>.</w:t>
      </w:r>
    </w:p>
    <w:p w:rsidR="00D43111" w:rsidRPr="000D2C75" w:rsidRDefault="00D43111" w:rsidP="00CC7D4A">
      <w:pPr>
        <w:pStyle w:val="ListParagraph"/>
        <w:numPr>
          <w:ilvl w:val="0"/>
          <w:numId w:val="25"/>
        </w:numPr>
        <w:tabs>
          <w:tab w:val="left" w:pos="0"/>
          <w:tab w:val="left" w:pos="722"/>
          <w:tab w:val="left" w:pos="900"/>
        </w:tabs>
        <w:spacing w:line="276" w:lineRule="auto"/>
        <w:ind w:left="993" w:hanging="284"/>
        <w:jc w:val="both"/>
        <w:rPr>
          <w:rFonts w:ascii="Century Schoolbook" w:hAnsi="Century Schoolbook"/>
          <w:sz w:val="28"/>
          <w:szCs w:val="28"/>
          <w:lang w:val="ru-RU"/>
        </w:rPr>
      </w:pPr>
      <w:proofErr w:type="spellStart"/>
      <w:r>
        <w:rPr>
          <w:rFonts w:ascii="Century Schoolbook" w:hAnsi="Century Schoolbook"/>
          <w:sz w:val="28"/>
          <w:szCs w:val="28"/>
          <w:lang w:val="ru-RU"/>
        </w:rPr>
        <w:t>С</w:t>
      </w:r>
      <w:r w:rsidRPr="000D2C75">
        <w:rPr>
          <w:rFonts w:ascii="Century Schoolbook" w:hAnsi="Century Schoolbook"/>
          <w:sz w:val="28"/>
          <w:szCs w:val="28"/>
          <w:lang w:val="ru-RU"/>
        </w:rPr>
        <w:t>кладові</w:t>
      </w:r>
      <w:proofErr w:type="spellEnd"/>
      <w:r w:rsidRPr="000D2C75">
        <w:rPr>
          <w:rFonts w:ascii="Century Schoolbook" w:hAnsi="Century Schoolbook"/>
          <w:sz w:val="28"/>
          <w:szCs w:val="28"/>
          <w:lang w:val="ru-RU"/>
        </w:rPr>
        <w:t xml:space="preserve"> </w:t>
      </w:r>
      <w:proofErr w:type="spellStart"/>
      <w:r w:rsidRPr="000D2C75">
        <w:rPr>
          <w:rFonts w:ascii="Century Schoolbook" w:hAnsi="Century Schoolbook"/>
          <w:sz w:val="28"/>
          <w:szCs w:val="28"/>
          <w:lang w:val="ru-RU"/>
        </w:rPr>
        <w:t>загального</w:t>
      </w:r>
      <w:proofErr w:type="spellEnd"/>
      <w:r w:rsidRPr="000D2C75">
        <w:rPr>
          <w:rFonts w:ascii="Century Schoolbook" w:hAnsi="Century Schoolbook"/>
          <w:sz w:val="28"/>
          <w:szCs w:val="28"/>
          <w:lang w:val="ru-RU"/>
        </w:rPr>
        <w:t xml:space="preserve"> та </w:t>
      </w:r>
      <w:proofErr w:type="spellStart"/>
      <w:proofErr w:type="gramStart"/>
      <w:r w:rsidRPr="000D2C75">
        <w:rPr>
          <w:rFonts w:ascii="Century Schoolbook" w:hAnsi="Century Schoolbook"/>
          <w:sz w:val="28"/>
          <w:szCs w:val="28"/>
          <w:lang w:val="ru-RU"/>
        </w:rPr>
        <w:t>спец</w:t>
      </w:r>
      <w:proofErr w:type="gramEnd"/>
      <w:r w:rsidRPr="000D2C75">
        <w:rPr>
          <w:rFonts w:ascii="Century Schoolbook" w:hAnsi="Century Schoolbook"/>
          <w:sz w:val="28"/>
          <w:szCs w:val="28"/>
          <w:lang w:val="ru-RU"/>
        </w:rPr>
        <w:t>іального</w:t>
      </w:r>
      <w:proofErr w:type="spellEnd"/>
      <w:r w:rsidRPr="000D2C75">
        <w:rPr>
          <w:rFonts w:ascii="Century Schoolbook" w:hAnsi="Century Schoolbook"/>
          <w:sz w:val="28"/>
          <w:szCs w:val="28"/>
          <w:lang w:val="ru-RU"/>
        </w:rPr>
        <w:t xml:space="preserve"> фонду</w:t>
      </w:r>
      <w:r w:rsidRPr="000D2C75">
        <w:rPr>
          <w:rFonts w:ascii="Century Schoolbook" w:hAnsi="Century Schoolbook"/>
          <w:spacing w:val="-11"/>
          <w:sz w:val="28"/>
          <w:szCs w:val="28"/>
          <w:lang w:val="ru-RU"/>
        </w:rPr>
        <w:t xml:space="preserve"> </w:t>
      </w:r>
      <w:r w:rsidRPr="000D2C75">
        <w:rPr>
          <w:rFonts w:ascii="Century Schoolbook" w:hAnsi="Century Schoolbook"/>
          <w:sz w:val="28"/>
          <w:szCs w:val="28"/>
          <w:lang w:val="ru-RU"/>
        </w:rPr>
        <w:t>бюджету.</w:t>
      </w:r>
    </w:p>
    <w:p w:rsidR="00D43111" w:rsidRPr="000D2C75" w:rsidRDefault="00D43111" w:rsidP="00CC7D4A">
      <w:pPr>
        <w:pStyle w:val="ListParagraph"/>
        <w:numPr>
          <w:ilvl w:val="0"/>
          <w:numId w:val="25"/>
        </w:numPr>
        <w:tabs>
          <w:tab w:val="left" w:pos="0"/>
          <w:tab w:val="left" w:pos="722"/>
          <w:tab w:val="left" w:pos="900"/>
        </w:tabs>
        <w:spacing w:line="276" w:lineRule="auto"/>
        <w:ind w:left="993" w:hanging="284"/>
        <w:jc w:val="both"/>
        <w:rPr>
          <w:rFonts w:ascii="Century Schoolbook" w:hAnsi="Century Schoolbook"/>
          <w:sz w:val="28"/>
          <w:szCs w:val="28"/>
          <w:lang w:val="ru-RU"/>
        </w:rPr>
      </w:pPr>
      <w:proofErr w:type="spellStart"/>
      <w:r>
        <w:rPr>
          <w:rFonts w:ascii="Century Schoolbook" w:hAnsi="Century Schoolbook"/>
          <w:sz w:val="28"/>
          <w:szCs w:val="28"/>
          <w:lang w:val="ru-RU"/>
        </w:rPr>
        <w:t>Існуючі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  <w:lang w:val="ru-RU"/>
        </w:rPr>
        <w:t>типи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  <w:lang w:val="ru-RU"/>
        </w:rPr>
        <w:t>бюджетних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 xml:space="preserve"> систем.</w:t>
      </w:r>
    </w:p>
    <w:p w:rsidR="00D43111" w:rsidRPr="000D2C75" w:rsidRDefault="00D43111" w:rsidP="00CC7D4A">
      <w:pPr>
        <w:pStyle w:val="ListParagraph"/>
        <w:numPr>
          <w:ilvl w:val="0"/>
          <w:numId w:val="25"/>
        </w:numPr>
        <w:tabs>
          <w:tab w:val="left" w:pos="0"/>
          <w:tab w:val="left" w:pos="722"/>
          <w:tab w:val="left" w:pos="900"/>
        </w:tabs>
        <w:spacing w:line="276" w:lineRule="auto"/>
        <w:ind w:left="993" w:hanging="284"/>
        <w:jc w:val="both"/>
        <w:rPr>
          <w:rFonts w:ascii="Century Schoolbook" w:hAnsi="Century Schoolbook"/>
          <w:sz w:val="28"/>
          <w:szCs w:val="28"/>
          <w:lang w:val="ru-RU"/>
        </w:rPr>
      </w:pPr>
      <w:r>
        <w:rPr>
          <w:rFonts w:ascii="Century Schoolbook" w:hAnsi="Century Schoolbook"/>
          <w:sz w:val="28"/>
          <w:szCs w:val="28"/>
          <w:lang w:val="ru-RU"/>
        </w:rPr>
        <w:t>С</w:t>
      </w:r>
      <w:r w:rsidRPr="000D2C75">
        <w:rPr>
          <w:rFonts w:ascii="Century Schoolbook" w:hAnsi="Century Schoolbook"/>
          <w:sz w:val="28"/>
          <w:szCs w:val="28"/>
          <w:lang w:val="ru-RU"/>
        </w:rPr>
        <w:t>тру</w:t>
      </w:r>
      <w:r>
        <w:rPr>
          <w:rFonts w:ascii="Century Schoolbook" w:hAnsi="Century Schoolbook"/>
          <w:sz w:val="28"/>
          <w:szCs w:val="28"/>
          <w:lang w:val="ru-RU"/>
        </w:rPr>
        <w:t>ктура та</w:t>
      </w:r>
      <w:r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</w:rPr>
        <w:t>принципи</w:t>
      </w:r>
      <w:proofErr w:type="spellEnd"/>
      <w:r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  <w:lang w:val="ru-RU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  <w:lang w:val="ru-RU"/>
        </w:rPr>
        <w:t>бюджетної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  <w:lang w:val="ru-RU"/>
        </w:rPr>
        <w:t>системи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  <w:lang w:val="ru-RU"/>
        </w:rPr>
        <w:t>України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>.</w:t>
      </w:r>
    </w:p>
    <w:p w:rsidR="00D43111" w:rsidRPr="000D2C75" w:rsidRDefault="00D43111" w:rsidP="00CC7D4A">
      <w:pPr>
        <w:pStyle w:val="ListParagraph"/>
        <w:numPr>
          <w:ilvl w:val="0"/>
          <w:numId w:val="25"/>
        </w:numPr>
        <w:tabs>
          <w:tab w:val="left" w:pos="0"/>
          <w:tab w:val="left" w:pos="722"/>
          <w:tab w:val="left" w:pos="900"/>
          <w:tab w:val="left" w:pos="1080"/>
        </w:tabs>
        <w:spacing w:line="276" w:lineRule="auto"/>
        <w:ind w:left="993" w:hanging="284"/>
        <w:jc w:val="both"/>
        <w:rPr>
          <w:rFonts w:ascii="Century Schoolbook" w:hAnsi="Century Schoolbook"/>
          <w:sz w:val="28"/>
          <w:szCs w:val="28"/>
          <w:lang w:val="ru-RU"/>
        </w:rPr>
      </w:pPr>
      <w:proofErr w:type="spellStart"/>
      <w:r>
        <w:rPr>
          <w:rFonts w:ascii="Century Schoolbook" w:hAnsi="Century Schoolbook"/>
          <w:sz w:val="28"/>
          <w:szCs w:val="28"/>
          <w:lang w:val="ru-RU"/>
        </w:rPr>
        <w:t>Б</w:t>
      </w:r>
      <w:r w:rsidRPr="000D2C75">
        <w:rPr>
          <w:rFonts w:ascii="Century Schoolbook" w:hAnsi="Century Schoolbook"/>
          <w:sz w:val="28"/>
          <w:szCs w:val="28"/>
          <w:lang w:val="ru-RU"/>
        </w:rPr>
        <w:t>юджетни</w:t>
      </w:r>
      <w:r>
        <w:rPr>
          <w:rFonts w:ascii="Century Schoolbook" w:hAnsi="Century Schoolbook"/>
          <w:sz w:val="28"/>
          <w:szCs w:val="28"/>
          <w:lang w:val="ru-RU"/>
        </w:rPr>
        <w:t>й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  <w:lang w:val="ru-RU"/>
        </w:rPr>
        <w:t>процес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 xml:space="preserve"> та </w:t>
      </w:r>
      <w:proofErr w:type="spellStart"/>
      <w:r>
        <w:rPr>
          <w:rFonts w:ascii="Century Schoolbook" w:hAnsi="Century Schoolbook"/>
          <w:sz w:val="28"/>
          <w:szCs w:val="28"/>
          <w:lang w:val="ru-RU"/>
        </w:rPr>
        <w:t>його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  <w:lang w:val="ru-RU"/>
        </w:rPr>
        <w:t>стадії</w:t>
      </w:r>
      <w:proofErr w:type="spellEnd"/>
      <w:r>
        <w:rPr>
          <w:rFonts w:ascii="Century Schoolbook" w:hAnsi="Century Schoolbook"/>
          <w:sz w:val="28"/>
          <w:szCs w:val="28"/>
          <w:lang w:val="ru-RU"/>
        </w:rPr>
        <w:t>.</w:t>
      </w:r>
    </w:p>
    <w:p w:rsidR="002357A6" w:rsidRPr="0027760C" w:rsidRDefault="002357A6" w:rsidP="0027760C">
      <w:p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</w:p>
    <w:p w:rsidR="00D411E4" w:rsidRDefault="00794611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noProof/>
          <w:sz w:val="28"/>
          <w:szCs w:val="28"/>
        </w:rPr>
        <w:pict>
          <v:shape id="_x0000_s1029" type="#_x0000_t176" style="position:absolute;left:0;text-align:left;margin-left:88.6pt;margin-top:30.75pt;width:355.4pt;height:25.8pt;z-index:251659264" fillcolor="#ffff25" stroked="f">
            <v:textbox style="mso-next-textbox:#_x0000_s1029">
              <w:txbxContent>
                <w:p w:rsidR="002357A6" w:rsidRPr="007D75B9" w:rsidRDefault="002357A6" w:rsidP="002357A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2357A6" w:rsidRPr="002357A6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0C" w:rsidRPr="0027760C" w:rsidRDefault="0027760C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</w:p>
    <w:p w:rsidR="00D43111" w:rsidRPr="00CC7D4A" w:rsidRDefault="00D43111" w:rsidP="00CC7D4A">
      <w:pPr>
        <w:pStyle w:val="a7"/>
        <w:numPr>
          <w:ilvl w:val="0"/>
          <w:numId w:val="26"/>
        </w:numPr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CC7D4A">
        <w:rPr>
          <w:rFonts w:ascii="Century Schoolbook" w:hAnsi="Century Schoolbook"/>
          <w:sz w:val="28"/>
          <w:szCs w:val="28"/>
        </w:rPr>
        <w:t>Державні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фінанси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як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інструмент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регулювання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економіки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країни</w:t>
      </w:r>
      <w:proofErr w:type="spellEnd"/>
      <w:r w:rsidRPr="00CC7D4A">
        <w:rPr>
          <w:rFonts w:ascii="Century Schoolbook" w:hAnsi="Century Schoolbook"/>
          <w:sz w:val="28"/>
          <w:szCs w:val="28"/>
        </w:rPr>
        <w:t>.</w:t>
      </w:r>
    </w:p>
    <w:p w:rsidR="00D43111" w:rsidRPr="00CC7D4A" w:rsidRDefault="00D43111" w:rsidP="00CC7D4A">
      <w:pPr>
        <w:pStyle w:val="a7"/>
        <w:numPr>
          <w:ilvl w:val="0"/>
          <w:numId w:val="26"/>
        </w:numPr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CC7D4A">
        <w:rPr>
          <w:rFonts w:ascii="Century Schoolbook" w:hAnsi="Century Schoolbook"/>
          <w:sz w:val="28"/>
          <w:szCs w:val="28"/>
        </w:rPr>
        <w:t>Проблеми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державних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фінансів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у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період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ринкової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трансформації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економі</w:t>
      </w:r>
      <w:proofErr w:type="gramStart"/>
      <w:r w:rsidRPr="00CC7D4A">
        <w:rPr>
          <w:rFonts w:ascii="Century Schoolbook" w:hAnsi="Century Schoolbook"/>
          <w:sz w:val="28"/>
          <w:szCs w:val="28"/>
        </w:rPr>
        <w:t>ки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й</w:t>
      </w:r>
      <w:proofErr w:type="spellEnd"/>
      <w:proofErr w:type="gram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забезпечення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фінансової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стабілізації</w:t>
      </w:r>
      <w:proofErr w:type="spellEnd"/>
      <w:r w:rsidRPr="00CC7D4A">
        <w:rPr>
          <w:rFonts w:ascii="Century Schoolbook" w:hAnsi="Century Schoolbook"/>
          <w:sz w:val="28"/>
          <w:szCs w:val="28"/>
        </w:rPr>
        <w:t>.</w:t>
      </w:r>
    </w:p>
    <w:p w:rsidR="00D43111" w:rsidRPr="00CC7D4A" w:rsidRDefault="00D43111" w:rsidP="00CC7D4A">
      <w:pPr>
        <w:pStyle w:val="a7"/>
        <w:numPr>
          <w:ilvl w:val="0"/>
          <w:numId w:val="26"/>
        </w:numPr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CC7D4A">
        <w:rPr>
          <w:rFonts w:ascii="Century Schoolbook" w:hAnsi="Century Schoolbook"/>
          <w:sz w:val="28"/>
          <w:szCs w:val="28"/>
        </w:rPr>
        <w:t>Бюджетний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устрій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і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бюджетна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система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України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на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сучасному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етапі</w:t>
      </w:r>
      <w:proofErr w:type="spellEnd"/>
      <w:r w:rsidRPr="00CC7D4A">
        <w:rPr>
          <w:rFonts w:ascii="Century Schoolbook" w:hAnsi="Century Schoolbook"/>
          <w:sz w:val="28"/>
          <w:szCs w:val="28"/>
        </w:rPr>
        <w:t>.</w:t>
      </w:r>
    </w:p>
    <w:p w:rsidR="00D43111" w:rsidRPr="00CC7D4A" w:rsidRDefault="00D43111" w:rsidP="00CC7D4A">
      <w:pPr>
        <w:pStyle w:val="a7"/>
        <w:numPr>
          <w:ilvl w:val="0"/>
          <w:numId w:val="26"/>
        </w:numPr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CC7D4A">
        <w:rPr>
          <w:rFonts w:ascii="Century Schoolbook" w:hAnsi="Century Schoolbook"/>
          <w:sz w:val="28"/>
          <w:szCs w:val="28"/>
        </w:rPr>
        <w:t>Перспективи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удосконалення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програмно-цільового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методу </w:t>
      </w:r>
      <w:proofErr w:type="gramStart"/>
      <w:r w:rsidRPr="00CC7D4A">
        <w:rPr>
          <w:rFonts w:ascii="Century Schoolbook" w:hAnsi="Century Schoolbook"/>
          <w:sz w:val="28"/>
          <w:szCs w:val="28"/>
        </w:rPr>
        <w:t>бюджетного</w:t>
      </w:r>
      <w:proofErr w:type="gram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планування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 в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Україні</w:t>
      </w:r>
      <w:proofErr w:type="spellEnd"/>
      <w:r w:rsidRPr="00CC7D4A">
        <w:rPr>
          <w:rFonts w:ascii="Century Schoolbook" w:hAnsi="Century Schoolbook"/>
          <w:sz w:val="28"/>
          <w:szCs w:val="28"/>
        </w:rPr>
        <w:t>.</w:t>
      </w:r>
    </w:p>
    <w:p w:rsidR="00D43111" w:rsidRPr="00CC7D4A" w:rsidRDefault="00D43111" w:rsidP="00CC7D4A">
      <w:pPr>
        <w:pStyle w:val="a7"/>
        <w:numPr>
          <w:ilvl w:val="0"/>
          <w:numId w:val="26"/>
        </w:numPr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r w:rsidRPr="00CC7D4A">
        <w:rPr>
          <w:rFonts w:ascii="Century Schoolbook" w:hAnsi="Century Schoolbook"/>
          <w:sz w:val="28"/>
          <w:szCs w:val="28"/>
        </w:rPr>
        <w:t xml:space="preserve">Бюджет –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основний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фінансовий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план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держави</w:t>
      </w:r>
      <w:proofErr w:type="spellEnd"/>
      <w:r w:rsidRPr="00CC7D4A">
        <w:rPr>
          <w:rFonts w:ascii="Century Schoolbook" w:hAnsi="Century Schoolbook"/>
          <w:sz w:val="28"/>
          <w:szCs w:val="28"/>
        </w:rPr>
        <w:t>.</w:t>
      </w:r>
    </w:p>
    <w:p w:rsidR="00D43111" w:rsidRPr="00CC7D4A" w:rsidRDefault="00D43111" w:rsidP="00CC7D4A">
      <w:pPr>
        <w:pStyle w:val="a7"/>
        <w:numPr>
          <w:ilvl w:val="0"/>
          <w:numId w:val="26"/>
        </w:numPr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CC7D4A">
        <w:rPr>
          <w:rFonts w:ascii="Century Schoolbook" w:hAnsi="Century Schoolbook"/>
          <w:sz w:val="28"/>
          <w:szCs w:val="28"/>
        </w:rPr>
        <w:t>Порівняльна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характеристика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бюджетної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системи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України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та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зарубіжних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proofErr w:type="gramStart"/>
      <w:r w:rsidRPr="00CC7D4A">
        <w:rPr>
          <w:rFonts w:ascii="Century Schoolbook" w:hAnsi="Century Schoolbook"/>
          <w:sz w:val="28"/>
          <w:szCs w:val="28"/>
        </w:rPr>
        <w:t>країн</w:t>
      </w:r>
      <w:proofErr w:type="spellEnd"/>
      <w:proofErr w:type="gramEnd"/>
      <w:r w:rsidRPr="00CC7D4A">
        <w:rPr>
          <w:rFonts w:ascii="Century Schoolbook" w:hAnsi="Century Schoolbook"/>
          <w:sz w:val="28"/>
          <w:szCs w:val="28"/>
        </w:rPr>
        <w:t>.</w:t>
      </w:r>
    </w:p>
    <w:p w:rsidR="00D43111" w:rsidRPr="00CC7D4A" w:rsidRDefault="00D43111" w:rsidP="00CC7D4A">
      <w:pPr>
        <w:pStyle w:val="a7"/>
        <w:numPr>
          <w:ilvl w:val="0"/>
          <w:numId w:val="26"/>
        </w:numPr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CC7D4A">
        <w:rPr>
          <w:rFonts w:ascii="Century Schoolbook" w:hAnsi="Century Schoolbook"/>
          <w:sz w:val="28"/>
          <w:szCs w:val="28"/>
        </w:rPr>
        <w:t>Особливості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бюджетної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політики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на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сучасному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етапі</w:t>
      </w:r>
      <w:proofErr w:type="spellEnd"/>
      <w:r w:rsidRPr="00CC7D4A">
        <w:rPr>
          <w:rFonts w:ascii="Century Schoolbook" w:hAnsi="Century Schoolbook"/>
          <w:sz w:val="28"/>
          <w:szCs w:val="28"/>
        </w:rPr>
        <w:t>.</w:t>
      </w:r>
    </w:p>
    <w:p w:rsidR="00D43111" w:rsidRPr="00CC7D4A" w:rsidRDefault="00D43111" w:rsidP="00CC7D4A">
      <w:pPr>
        <w:pStyle w:val="a7"/>
        <w:numPr>
          <w:ilvl w:val="0"/>
          <w:numId w:val="26"/>
        </w:numPr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r w:rsidRPr="00CC7D4A">
        <w:rPr>
          <w:rFonts w:ascii="Century Schoolbook" w:hAnsi="Century Schoolbook"/>
          <w:sz w:val="28"/>
          <w:szCs w:val="28"/>
        </w:rPr>
        <w:t xml:space="preserve">Роль державного бюджету у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впровадженні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в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Україні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інноваційної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моделі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proofErr w:type="gramStart"/>
      <w:r w:rsidRPr="00CC7D4A">
        <w:rPr>
          <w:rFonts w:ascii="Century Schoolbook" w:hAnsi="Century Schoolbook"/>
          <w:sz w:val="28"/>
          <w:szCs w:val="28"/>
        </w:rPr>
        <w:t>соц</w:t>
      </w:r>
      <w:proofErr w:type="gramEnd"/>
      <w:r w:rsidRPr="00CC7D4A">
        <w:rPr>
          <w:rFonts w:ascii="Century Schoolbook" w:hAnsi="Century Schoolbook"/>
          <w:sz w:val="28"/>
          <w:szCs w:val="28"/>
        </w:rPr>
        <w:t>іально-економічного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розвитку</w:t>
      </w:r>
      <w:proofErr w:type="spellEnd"/>
      <w:r w:rsidRPr="00CC7D4A">
        <w:rPr>
          <w:rFonts w:ascii="Century Schoolbook" w:hAnsi="Century Schoolbook"/>
          <w:sz w:val="28"/>
          <w:szCs w:val="28"/>
        </w:rPr>
        <w:t>.</w:t>
      </w:r>
    </w:p>
    <w:p w:rsidR="00D43111" w:rsidRPr="00CC7D4A" w:rsidRDefault="00D43111" w:rsidP="00CC7D4A">
      <w:pPr>
        <w:pStyle w:val="a7"/>
        <w:numPr>
          <w:ilvl w:val="0"/>
          <w:numId w:val="26"/>
        </w:numPr>
        <w:spacing w:after="0"/>
        <w:ind w:left="0" w:firstLine="426"/>
        <w:jc w:val="both"/>
        <w:rPr>
          <w:rFonts w:ascii="Century Schoolbook" w:hAnsi="Century Schoolbook"/>
          <w:sz w:val="28"/>
          <w:szCs w:val="28"/>
        </w:rPr>
      </w:pPr>
      <w:proofErr w:type="spellStart"/>
      <w:proofErr w:type="gramStart"/>
      <w:r w:rsidRPr="00CC7D4A">
        <w:rPr>
          <w:rFonts w:ascii="Century Schoolbook" w:hAnsi="Century Schoolbook"/>
          <w:sz w:val="28"/>
          <w:szCs w:val="28"/>
        </w:rPr>
        <w:t>Повноваження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органів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Державного казначейства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з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касового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виконання</w:t>
      </w:r>
      <w:proofErr w:type="spellEnd"/>
      <w:r w:rsidRPr="00CC7D4A">
        <w:rPr>
          <w:rFonts w:ascii="Century Schoolbook" w:hAnsi="Century Schoolbook"/>
          <w:sz w:val="28"/>
          <w:szCs w:val="28"/>
        </w:rPr>
        <w:t xml:space="preserve"> бюджету за </w:t>
      </w:r>
      <w:proofErr w:type="spellStart"/>
      <w:r w:rsidRPr="00CC7D4A">
        <w:rPr>
          <w:rFonts w:ascii="Century Schoolbook" w:hAnsi="Century Schoolbook"/>
          <w:sz w:val="28"/>
          <w:szCs w:val="28"/>
        </w:rPr>
        <w:t>видатками</w:t>
      </w:r>
      <w:proofErr w:type="spellEnd"/>
      <w:r w:rsidRPr="00CC7D4A">
        <w:rPr>
          <w:rFonts w:ascii="Century Schoolbook" w:hAnsi="Century Schoolbook"/>
          <w:sz w:val="28"/>
          <w:szCs w:val="28"/>
        </w:rPr>
        <w:t>.</w:t>
      </w:r>
      <w:proofErr w:type="gramEnd"/>
    </w:p>
    <w:p w:rsidR="00D43111" w:rsidRPr="00CC7D4A" w:rsidRDefault="00D43111" w:rsidP="00CC7D4A">
      <w:pPr>
        <w:spacing w:after="0"/>
        <w:ind w:firstLine="426"/>
        <w:jc w:val="both"/>
        <w:rPr>
          <w:rFonts w:ascii="Century Schoolbook" w:hAnsi="Century Schoolbook"/>
          <w:sz w:val="28"/>
          <w:szCs w:val="28"/>
        </w:rPr>
      </w:pPr>
    </w:p>
    <w:p w:rsidR="00D43111" w:rsidRDefault="00D43111" w:rsidP="00D43111">
      <w:pPr>
        <w:spacing w:line="208" w:lineRule="auto"/>
        <w:ind w:firstLine="360"/>
        <w:jc w:val="both"/>
        <w:rPr>
          <w:rFonts w:ascii="Century Schoolbook" w:hAnsi="Century Schoolbook" w:cs="Tahoma"/>
          <w:color w:val="222222"/>
          <w:sz w:val="28"/>
          <w:szCs w:val="28"/>
          <w:lang w:val="uk-UA"/>
        </w:rPr>
      </w:pPr>
    </w:p>
    <w:p w:rsidR="00D43111" w:rsidRPr="00D43111" w:rsidRDefault="00D43111" w:rsidP="00D43111">
      <w:p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en-US"/>
        </w:rPr>
      </w:pPr>
    </w:p>
    <w:sectPr w:rsidR="00D43111" w:rsidRPr="00D43111" w:rsidSect="00D62914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140F4E"/>
    <w:multiLevelType w:val="hybridMultilevel"/>
    <w:tmpl w:val="BAA4C194"/>
    <w:lvl w:ilvl="0" w:tplc="155495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3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4">
    <w:nsid w:val="20632801"/>
    <w:multiLevelType w:val="hybridMultilevel"/>
    <w:tmpl w:val="D902CE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7">
    <w:nsid w:val="36C56B11"/>
    <w:multiLevelType w:val="hybridMultilevel"/>
    <w:tmpl w:val="838A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1BD8"/>
    <w:multiLevelType w:val="hybridMultilevel"/>
    <w:tmpl w:val="B81E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3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D048E"/>
    <w:multiLevelType w:val="hybridMultilevel"/>
    <w:tmpl w:val="BCF2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8">
    <w:nsid w:val="60171D2A"/>
    <w:multiLevelType w:val="hybridMultilevel"/>
    <w:tmpl w:val="536CBBBC"/>
    <w:lvl w:ilvl="0" w:tplc="1BCE28CA">
      <w:start w:val="5"/>
      <w:numFmt w:val="decimal"/>
      <w:lvlText w:val="%1."/>
      <w:lvlJc w:val="left"/>
      <w:pPr>
        <w:tabs>
          <w:tab w:val="num" w:pos="229"/>
        </w:tabs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9">
    <w:nsid w:val="609E5656"/>
    <w:multiLevelType w:val="hybridMultilevel"/>
    <w:tmpl w:val="E894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30D52"/>
    <w:multiLevelType w:val="hybridMultilevel"/>
    <w:tmpl w:val="8D2C724A"/>
    <w:lvl w:ilvl="0" w:tplc="7A6E6B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63F56D32"/>
    <w:multiLevelType w:val="hybridMultilevel"/>
    <w:tmpl w:val="CF68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72EA0"/>
    <w:multiLevelType w:val="hybridMultilevel"/>
    <w:tmpl w:val="D0EE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4">
    <w:nsid w:val="72353404"/>
    <w:multiLevelType w:val="hybridMultilevel"/>
    <w:tmpl w:val="7536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6362D6"/>
    <w:multiLevelType w:val="hybridMultilevel"/>
    <w:tmpl w:val="C560933C"/>
    <w:lvl w:ilvl="0" w:tplc="C0D2BFE2">
      <w:start w:val="5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4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25"/>
  </w:num>
  <w:num w:numId="15">
    <w:abstractNumId w:val="13"/>
  </w:num>
  <w:num w:numId="16">
    <w:abstractNumId w:val="10"/>
  </w:num>
  <w:num w:numId="17">
    <w:abstractNumId w:val="22"/>
  </w:num>
  <w:num w:numId="18">
    <w:abstractNumId w:val="24"/>
  </w:num>
  <w:num w:numId="19">
    <w:abstractNumId w:val="4"/>
  </w:num>
  <w:num w:numId="20">
    <w:abstractNumId w:val="19"/>
  </w:num>
  <w:num w:numId="21">
    <w:abstractNumId w:val="26"/>
  </w:num>
  <w:num w:numId="22">
    <w:abstractNumId w:val="18"/>
  </w:num>
  <w:num w:numId="23">
    <w:abstractNumId w:val="7"/>
  </w:num>
  <w:num w:numId="24">
    <w:abstractNumId w:val="20"/>
  </w:num>
  <w:num w:numId="25">
    <w:abstractNumId w:val="16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E4"/>
    <w:rsid w:val="000D2A64"/>
    <w:rsid w:val="0011163F"/>
    <w:rsid w:val="0017485D"/>
    <w:rsid w:val="001E625B"/>
    <w:rsid w:val="002357A6"/>
    <w:rsid w:val="00257E6F"/>
    <w:rsid w:val="00271242"/>
    <w:rsid w:val="0027760C"/>
    <w:rsid w:val="00311B41"/>
    <w:rsid w:val="00327E8B"/>
    <w:rsid w:val="00336892"/>
    <w:rsid w:val="003A3825"/>
    <w:rsid w:val="003D4316"/>
    <w:rsid w:val="00423B74"/>
    <w:rsid w:val="00430FA7"/>
    <w:rsid w:val="00473500"/>
    <w:rsid w:val="004A057E"/>
    <w:rsid w:val="004A645F"/>
    <w:rsid w:val="004A723C"/>
    <w:rsid w:val="005228FA"/>
    <w:rsid w:val="0061396E"/>
    <w:rsid w:val="006B6AB7"/>
    <w:rsid w:val="006C526C"/>
    <w:rsid w:val="006D3CD5"/>
    <w:rsid w:val="006E091F"/>
    <w:rsid w:val="00794611"/>
    <w:rsid w:val="007E6BCB"/>
    <w:rsid w:val="008170BB"/>
    <w:rsid w:val="0085216D"/>
    <w:rsid w:val="008745D6"/>
    <w:rsid w:val="008D29A9"/>
    <w:rsid w:val="008D2CD8"/>
    <w:rsid w:val="008E37E1"/>
    <w:rsid w:val="00917B4E"/>
    <w:rsid w:val="00932EB9"/>
    <w:rsid w:val="00961297"/>
    <w:rsid w:val="009710E4"/>
    <w:rsid w:val="00B94059"/>
    <w:rsid w:val="00BC0D7F"/>
    <w:rsid w:val="00CB340C"/>
    <w:rsid w:val="00CB4224"/>
    <w:rsid w:val="00CC7D4A"/>
    <w:rsid w:val="00D411E4"/>
    <w:rsid w:val="00D43111"/>
    <w:rsid w:val="00D62914"/>
    <w:rsid w:val="00DD49D3"/>
    <w:rsid w:val="00E44EB0"/>
    <w:rsid w:val="00EB7902"/>
    <w:rsid w:val="00EC6190"/>
    <w:rsid w:val="00F843C5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paragraph" w:styleId="4">
    <w:name w:val="heading 4"/>
    <w:basedOn w:val="a"/>
    <w:link w:val="40"/>
    <w:qFormat/>
    <w:rsid w:val="00D43111"/>
    <w:pPr>
      <w:widowControl w:val="0"/>
      <w:autoSpaceDE w:val="0"/>
      <w:autoSpaceDN w:val="0"/>
      <w:spacing w:after="0" w:line="240" w:lineRule="auto"/>
      <w:ind w:left="857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43111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ListParagraph">
    <w:name w:val="List Paragraph"/>
    <w:basedOn w:val="a"/>
    <w:rsid w:val="00D43111"/>
    <w:pPr>
      <w:widowControl w:val="0"/>
      <w:autoSpaceDE w:val="0"/>
      <w:autoSpaceDN w:val="0"/>
      <w:spacing w:after="0" w:line="240" w:lineRule="auto"/>
      <w:ind w:left="457" w:hanging="328"/>
    </w:pPr>
    <w:rPr>
      <w:rFonts w:ascii="Times New Roman" w:eastAsia="Calibri" w:hAnsi="Times New Roman" w:cs="Times New Roman"/>
      <w:lang w:val="en-US" w:eastAsia="en-US"/>
    </w:rPr>
  </w:style>
  <w:style w:type="paragraph" w:styleId="a8">
    <w:name w:val="Normal (Web)"/>
    <w:basedOn w:val="a"/>
    <w:rsid w:val="00D4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43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35</cp:revision>
  <dcterms:created xsi:type="dcterms:W3CDTF">2019-11-29T11:02:00Z</dcterms:created>
  <dcterms:modified xsi:type="dcterms:W3CDTF">2020-01-22T13:20:00Z</dcterms:modified>
</cp:coreProperties>
</file>