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88" w:rsidRPr="003E3007" w:rsidRDefault="00DA1CD8" w:rsidP="00074588">
      <w:pPr>
        <w:pStyle w:val="a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val="ru-RU"/>
        </w:rPr>
        <w:pict>
          <v:rect id="_x0000_s1072" style="position:absolute;left:0;text-align:left;margin-left:431.75pt;margin-top:-11.05pt;width:70.5pt;height:33pt;z-index:251708416">
            <v:textbox>
              <w:txbxContent>
                <w:p w:rsidR="00074588" w:rsidRDefault="00074588" w:rsidP="00074588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  <w:p w:rsidR="00887B96" w:rsidRPr="00174423" w:rsidRDefault="00887B96" w:rsidP="00074588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  <w:r w:rsidR="00074588">
        <w:rPr>
          <w:b w:val="0"/>
          <w:sz w:val="28"/>
          <w:szCs w:val="28"/>
        </w:rPr>
        <w:t xml:space="preserve">                                                                                 Дата:</w:t>
      </w:r>
    </w:p>
    <w:p w:rsidR="00632DAB" w:rsidRPr="0011103D" w:rsidRDefault="00632DAB" w:rsidP="00632DAB">
      <w:pPr>
        <w:pStyle w:val="a3"/>
        <w:rPr>
          <w:caps/>
          <w:sz w:val="24"/>
          <w:szCs w:val="24"/>
          <w:lang w:val="ru-RU"/>
        </w:rPr>
      </w:pPr>
      <w:r w:rsidRPr="0011103D">
        <w:rPr>
          <w:caps/>
          <w:sz w:val="24"/>
          <w:szCs w:val="24"/>
        </w:rPr>
        <w:t>ЛАБОРАТОРН</w:t>
      </w:r>
      <w:r>
        <w:rPr>
          <w:caps/>
          <w:sz w:val="24"/>
          <w:szCs w:val="24"/>
        </w:rPr>
        <w:t>е</w:t>
      </w:r>
      <w:r w:rsidR="00582E5C" w:rsidRPr="00582E5C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</w:rPr>
        <w:t>заняття</w:t>
      </w:r>
      <w:r w:rsidR="00582E5C">
        <w:rPr>
          <w:caps/>
          <w:sz w:val="24"/>
          <w:szCs w:val="24"/>
        </w:rPr>
        <w:t xml:space="preserve"> </w:t>
      </w:r>
      <w:r w:rsidRPr="0011103D">
        <w:rPr>
          <w:caps/>
          <w:sz w:val="24"/>
          <w:szCs w:val="24"/>
        </w:rPr>
        <w:t xml:space="preserve">10 </w:t>
      </w:r>
    </w:p>
    <w:p w:rsidR="00632DAB" w:rsidRPr="0011103D" w:rsidRDefault="00632DAB" w:rsidP="00632DAB">
      <w:pPr>
        <w:ind w:firstLine="567"/>
        <w:jc w:val="center"/>
        <w:rPr>
          <w:b/>
          <w:bCs/>
          <w:lang w:val="uk-UA"/>
        </w:rPr>
      </w:pPr>
      <w:r w:rsidRPr="0011103D">
        <w:rPr>
          <w:b/>
          <w:bCs/>
          <w:lang w:val="uk-UA"/>
        </w:rPr>
        <w:t>Оцін</w:t>
      </w:r>
      <w:r w:rsidR="00582E5C">
        <w:rPr>
          <w:b/>
          <w:bCs/>
          <w:lang w:val="uk-UA"/>
        </w:rPr>
        <w:t>ювання</w:t>
      </w:r>
      <w:r w:rsidRPr="0011103D">
        <w:rPr>
          <w:b/>
          <w:bCs/>
          <w:lang w:val="uk-UA"/>
        </w:rPr>
        <w:t xml:space="preserve"> якості коренеплодів і доброякісності соку цукрових буряків. Технологічна схема виробництва цукру</w:t>
      </w:r>
    </w:p>
    <w:p w:rsidR="00632DAB" w:rsidRPr="0011103D" w:rsidRDefault="00632DAB" w:rsidP="00632DAB">
      <w:pPr>
        <w:jc w:val="center"/>
        <w:rPr>
          <w:b/>
          <w:bCs/>
          <w:lang w:val="uk-UA"/>
        </w:rPr>
      </w:pPr>
    </w:p>
    <w:p w:rsidR="00632DAB" w:rsidRPr="0011103D" w:rsidRDefault="00632DAB" w:rsidP="00632DAB">
      <w:pPr>
        <w:ind w:firstLine="567"/>
        <w:jc w:val="both"/>
        <w:rPr>
          <w:lang w:val="uk-UA"/>
        </w:rPr>
      </w:pPr>
      <w:r w:rsidRPr="0011103D">
        <w:rPr>
          <w:b/>
          <w:bCs/>
          <w:color w:val="000000"/>
          <w:spacing w:val="3"/>
          <w:lang w:val="uk-UA"/>
        </w:rPr>
        <w:t xml:space="preserve">Мета: </w:t>
      </w:r>
      <w:r>
        <w:rPr>
          <w:lang w:val="uk-UA"/>
        </w:rPr>
        <w:t>навчитися</w:t>
      </w:r>
      <w:r w:rsidR="00074588">
        <w:rPr>
          <w:lang w:val="uk-UA"/>
        </w:rPr>
        <w:t xml:space="preserve"> </w:t>
      </w:r>
      <w:r w:rsidRPr="0011103D">
        <w:rPr>
          <w:lang w:val="uk-UA"/>
        </w:rPr>
        <w:t xml:space="preserve">оцінювати якість коренеплодів цукрових буряків, закріпити знання із складання технологічних схем. </w:t>
      </w:r>
    </w:p>
    <w:p w:rsidR="00632DAB" w:rsidRPr="0011103D" w:rsidRDefault="00632DAB" w:rsidP="00632DAB">
      <w:pPr>
        <w:ind w:firstLine="567"/>
        <w:jc w:val="both"/>
        <w:rPr>
          <w:lang w:val="uk-UA"/>
        </w:rPr>
      </w:pPr>
      <w:r w:rsidRPr="0011103D">
        <w:rPr>
          <w:b/>
          <w:bCs/>
          <w:lang w:val="uk-UA"/>
        </w:rPr>
        <w:t>Матеріали та обладнання</w:t>
      </w:r>
      <w:r w:rsidRPr="0011103D">
        <w:rPr>
          <w:lang w:val="uk-UA"/>
        </w:rPr>
        <w:t>: цукрові буряки, терези, вода, лінійка, ніж, рефрактометр, щуп, марля, прес, поляриметр, водяна баня, тертка, мірний циліндр на 500 см</w:t>
      </w:r>
      <w:r w:rsidRPr="0011103D">
        <w:rPr>
          <w:vertAlign w:val="superscript"/>
          <w:lang w:val="uk-UA"/>
        </w:rPr>
        <w:t>3</w:t>
      </w:r>
      <w:r w:rsidRPr="0011103D">
        <w:rPr>
          <w:lang w:val="uk-UA"/>
        </w:rPr>
        <w:t>, мірна колба на 200 см</w:t>
      </w:r>
      <w:r w:rsidRPr="0011103D">
        <w:rPr>
          <w:vertAlign w:val="superscript"/>
          <w:lang w:val="uk-UA"/>
        </w:rPr>
        <w:t>3</w:t>
      </w:r>
      <w:r w:rsidRPr="0011103D">
        <w:rPr>
          <w:lang w:val="uk-UA"/>
        </w:rPr>
        <w:t>, лійка, склянка, 10</w:t>
      </w:r>
      <w:r w:rsidRPr="0011103D">
        <w:t> </w:t>
      </w:r>
      <w:r w:rsidRPr="0011103D">
        <w:rPr>
          <w:lang w:val="uk-UA"/>
        </w:rPr>
        <w:t>% розчин свинцю ацетату, спирт, ефір, оцтова кислота, дистильована вода, фільтрувальний папір.</w:t>
      </w:r>
    </w:p>
    <w:p w:rsidR="00074588" w:rsidRPr="0011103D" w:rsidRDefault="00632DAB" w:rsidP="00074588">
      <w:pPr>
        <w:ind w:firstLine="567"/>
        <w:rPr>
          <w:lang w:val="uk-UA"/>
        </w:rPr>
      </w:pPr>
      <w:r w:rsidRPr="0011103D">
        <w:rPr>
          <w:b/>
          <w:bCs/>
          <w:lang w:val="uk-UA"/>
        </w:rPr>
        <w:t>Література</w:t>
      </w:r>
      <w:r w:rsidR="00074588" w:rsidRPr="0011103D">
        <w:rPr>
          <w:b/>
          <w:bCs/>
          <w:lang w:val="uk-UA"/>
        </w:rPr>
        <w:t xml:space="preserve">. </w:t>
      </w:r>
      <w:r w:rsidR="00074588" w:rsidRPr="0011103D">
        <w:rPr>
          <w:lang w:val="uk-UA"/>
        </w:rPr>
        <w:t>Л</w:t>
      </w:r>
      <w:r w:rsidR="00582E5C" w:rsidRPr="00A86F03">
        <w:t xml:space="preserve"> – </w:t>
      </w:r>
      <w:r w:rsidR="00074588">
        <w:rPr>
          <w:lang w:val="uk-UA"/>
        </w:rPr>
        <w:t>1</w:t>
      </w:r>
      <w:r w:rsidR="00074588" w:rsidRPr="0011103D">
        <w:rPr>
          <w:lang w:val="uk-UA"/>
        </w:rPr>
        <w:t xml:space="preserve">, С. </w:t>
      </w:r>
      <w:r w:rsidR="00074588">
        <w:rPr>
          <w:lang w:val="uk-UA"/>
        </w:rPr>
        <w:t>362</w:t>
      </w:r>
      <w:r w:rsidR="00582E5C" w:rsidRPr="00A86F03">
        <w:t xml:space="preserve"> – </w:t>
      </w:r>
      <w:r w:rsidR="00074588">
        <w:rPr>
          <w:lang w:val="uk-UA"/>
        </w:rPr>
        <w:t xml:space="preserve">367; </w:t>
      </w:r>
      <w:r w:rsidR="00074588" w:rsidRPr="0011103D">
        <w:rPr>
          <w:lang w:val="uk-UA"/>
        </w:rPr>
        <w:t>Л</w:t>
      </w:r>
      <w:r w:rsidR="00582E5C" w:rsidRPr="00A86F03">
        <w:t xml:space="preserve"> – </w:t>
      </w:r>
      <w:r w:rsidR="00074588">
        <w:rPr>
          <w:lang w:val="uk-UA"/>
        </w:rPr>
        <w:t>6</w:t>
      </w:r>
      <w:r w:rsidR="00074588" w:rsidRPr="0011103D">
        <w:rPr>
          <w:lang w:val="uk-UA"/>
        </w:rPr>
        <w:t xml:space="preserve">, </w:t>
      </w:r>
      <w:r w:rsidR="00074588" w:rsidRPr="0011103D">
        <w:rPr>
          <w:lang w:val="en-US"/>
        </w:rPr>
        <w:t>C</w:t>
      </w:r>
      <w:r w:rsidR="00074588" w:rsidRPr="0011103D">
        <w:t>.</w:t>
      </w:r>
      <w:r w:rsidR="00074588" w:rsidRPr="0011103D">
        <w:rPr>
          <w:lang w:val="uk-UA"/>
        </w:rPr>
        <w:t>120</w:t>
      </w:r>
      <w:r w:rsidR="00582E5C" w:rsidRPr="00A86F03">
        <w:t xml:space="preserve"> – </w:t>
      </w:r>
      <w:r w:rsidR="00074588">
        <w:rPr>
          <w:lang w:val="uk-UA"/>
        </w:rPr>
        <w:t>128</w:t>
      </w:r>
      <w:r w:rsidR="00074588" w:rsidRPr="0011103D">
        <w:rPr>
          <w:lang w:val="uk-UA"/>
        </w:rPr>
        <w:t>.</w:t>
      </w:r>
    </w:p>
    <w:p w:rsidR="00632DAB" w:rsidRPr="0011103D" w:rsidRDefault="00632DAB" w:rsidP="00632DAB">
      <w:pPr>
        <w:jc w:val="center"/>
        <w:rPr>
          <w:b/>
          <w:bCs/>
          <w:lang w:val="uk-UA"/>
        </w:rPr>
      </w:pPr>
    </w:p>
    <w:p w:rsidR="00632DAB" w:rsidRPr="0011103D" w:rsidRDefault="00632DAB" w:rsidP="00632DAB">
      <w:pPr>
        <w:jc w:val="center"/>
        <w:rPr>
          <w:b/>
          <w:bCs/>
          <w:lang w:val="uk-UA"/>
        </w:rPr>
      </w:pPr>
      <w:r w:rsidRPr="0011103D">
        <w:rPr>
          <w:b/>
          <w:bCs/>
          <w:lang w:val="uk-UA"/>
        </w:rPr>
        <w:t>Методичн</w:t>
      </w:r>
      <w:r>
        <w:rPr>
          <w:b/>
          <w:bCs/>
          <w:lang w:val="uk-UA"/>
        </w:rPr>
        <w:t>і вказівки</w:t>
      </w:r>
    </w:p>
    <w:p w:rsidR="00632DAB" w:rsidRPr="0011103D" w:rsidRDefault="00632DAB" w:rsidP="00632DAB">
      <w:pPr>
        <w:ind w:firstLine="567"/>
        <w:jc w:val="both"/>
        <w:rPr>
          <w:lang w:val="uk-UA"/>
        </w:rPr>
      </w:pPr>
      <w:r w:rsidRPr="0011103D">
        <w:rPr>
          <w:lang w:val="uk-UA"/>
        </w:rPr>
        <w:t>Вивчити методики оцін</w:t>
      </w:r>
      <w:r w:rsidR="0007638F">
        <w:rPr>
          <w:lang w:val="uk-UA"/>
        </w:rPr>
        <w:t>ювання</w:t>
      </w:r>
      <w:r w:rsidRPr="0011103D">
        <w:rPr>
          <w:lang w:val="uk-UA"/>
        </w:rPr>
        <w:t xml:space="preserve"> якості коренеплодів цукрових буряків, виконати досліди та скласти технологічну схему виробництва цукру. </w:t>
      </w:r>
    </w:p>
    <w:p w:rsidR="00632DAB" w:rsidRPr="0011103D" w:rsidRDefault="00632DAB" w:rsidP="00632DAB">
      <w:pPr>
        <w:jc w:val="both"/>
        <w:rPr>
          <w:lang w:val="uk-UA"/>
        </w:rPr>
      </w:pPr>
    </w:p>
    <w:p w:rsidR="00632DAB" w:rsidRPr="0011103D" w:rsidRDefault="00632DAB" w:rsidP="00632DAB">
      <w:pPr>
        <w:ind w:firstLine="567"/>
        <w:rPr>
          <w:lang w:val="uk-UA"/>
        </w:rPr>
      </w:pPr>
      <w:r w:rsidRPr="0011103D">
        <w:rPr>
          <w:b/>
          <w:bCs/>
          <w:lang w:val="uk-UA"/>
        </w:rPr>
        <w:t>Завдання 1.</w:t>
      </w:r>
      <w:r w:rsidR="0007638F">
        <w:rPr>
          <w:b/>
          <w:bCs/>
          <w:lang w:val="uk-UA"/>
        </w:rPr>
        <w:t xml:space="preserve"> </w:t>
      </w:r>
      <w:r w:rsidRPr="0011103D">
        <w:rPr>
          <w:b/>
          <w:bCs/>
          <w:lang w:val="uk-UA"/>
        </w:rPr>
        <w:t>Визначення кондиційності коренеплодів</w:t>
      </w:r>
    </w:p>
    <w:p w:rsidR="00632DAB" w:rsidRPr="0011103D" w:rsidRDefault="00632DAB" w:rsidP="00632DAB">
      <w:pPr>
        <w:ind w:firstLine="567"/>
        <w:rPr>
          <w:lang w:val="uk-UA"/>
        </w:rPr>
      </w:pPr>
      <w:r w:rsidRPr="0011103D">
        <w:rPr>
          <w:lang w:val="uk-UA"/>
        </w:rPr>
        <w:t>а) Записати методики досліджень п</w:t>
      </w:r>
      <w:r>
        <w:rPr>
          <w:lang w:val="uk-UA"/>
        </w:rPr>
        <w:t>ід час визначення</w:t>
      </w:r>
      <w:r w:rsidRPr="0011103D">
        <w:rPr>
          <w:lang w:val="uk-UA"/>
        </w:rPr>
        <w:t xml:space="preserve"> кондиційності коренеплодів, виконати дослід, розв’язати задачу.</w:t>
      </w:r>
    </w:p>
    <w:p w:rsidR="00632DAB" w:rsidRDefault="00632DAB" w:rsidP="00632DAB">
      <w:pPr>
        <w:ind w:firstLine="567"/>
        <w:rPr>
          <w:lang w:val="uk-UA"/>
        </w:rPr>
      </w:pPr>
      <w:r w:rsidRPr="0011103D">
        <w:rPr>
          <w:lang w:val="uk-UA"/>
        </w:rPr>
        <w:t xml:space="preserve">Визначення кондиційності коренеплодів цукрових буряків </w:t>
      </w:r>
      <w:proofErr w:type="spellStart"/>
      <w:r w:rsidRPr="0011103D">
        <w:rPr>
          <w:lang w:val="uk-UA"/>
        </w:rPr>
        <w:t>органолептично</w:t>
      </w:r>
      <w:proofErr w:type="spellEnd"/>
      <w:r w:rsidRPr="0011103D">
        <w:rPr>
          <w:lang w:val="uk-UA"/>
        </w:rPr>
        <w:t xml:space="preserve">: </w:t>
      </w:r>
    </w:p>
    <w:p w:rsidR="000F47FB" w:rsidRDefault="00DA1CD8" w:rsidP="00632DAB">
      <w:pPr>
        <w:ind w:firstLine="567"/>
        <w:rPr>
          <w:lang w:val="uk-UA"/>
        </w:rPr>
      </w:pPr>
      <w:r>
        <w:rPr>
          <w:noProof/>
        </w:rPr>
        <w:pict>
          <v:rect id="_x0000_s1073" style="position:absolute;left:0;text-align:left;margin-left:-.75pt;margin-top:11.85pt;width:494.25pt;height:98.25pt;z-index:251709440">
            <v:textbox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Pr="0011103D" w:rsidRDefault="000F47FB" w:rsidP="00632DAB">
      <w:pPr>
        <w:ind w:firstLine="567"/>
        <w:rPr>
          <w:lang w:val="uk-UA"/>
        </w:rPr>
      </w:pPr>
    </w:p>
    <w:p w:rsidR="00632DAB" w:rsidRDefault="00632DAB" w:rsidP="000F47FB">
      <w:pPr>
        <w:ind w:firstLine="567"/>
        <w:rPr>
          <w:lang w:val="uk-UA"/>
        </w:rPr>
      </w:pPr>
      <w:r w:rsidRPr="0011103D">
        <w:rPr>
          <w:lang w:val="uk-UA"/>
        </w:rPr>
        <w:t xml:space="preserve">Визначення кондиційності коренеплодів цукрових буряків за тургором лабораторно: </w:t>
      </w:r>
    </w:p>
    <w:p w:rsidR="000F47FB" w:rsidRDefault="00DA1CD8" w:rsidP="000F47FB">
      <w:pPr>
        <w:ind w:firstLine="567"/>
        <w:rPr>
          <w:lang w:val="uk-UA"/>
        </w:rPr>
      </w:pPr>
      <w:r>
        <w:rPr>
          <w:noProof/>
        </w:rPr>
        <w:pict>
          <v:rect id="_x0000_s1074" style="position:absolute;left:0;text-align:left;margin-left:-.75pt;margin-top:8.15pt;width:494.25pt;height:98.25pt;z-index:251710464">
            <v:textbox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jc w:val="both"/>
        <w:rPr>
          <w:i/>
          <w:iCs/>
          <w:lang w:val="uk-UA"/>
        </w:rPr>
      </w:pPr>
    </w:p>
    <w:p w:rsidR="00632DAB" w:rsidRDefault="00632DAB" w:rsidP="00632DAB">
      <w:pPr>
        <w:ind w:firstLine="567"/>
        <w:jc w:val="both"/>
        <w:rPr>
          <w:i/>
          <w:iCs/>
          <w:lang w:val="uk-UA"/>
        </w:rPr>
      </w:pPr>
      <w:r w:rsidRPr="0011103D">
        <w:rPr>
          <w:i/>
          <w:iCs/>
          <w:lang w:val="uk-UA"/>
        </w:rPr>
        <w:t xml:space="preserve">Дослід 1. Визначити кондиційність цукрових буряків </w:t>
      </w:r>
      <w:proofErr w:type="spellStart"/>
      <w:r w:rsidRPr="0011103D">
        <w:rPr>
          <w:i/>
          <w:iCs/>
          <w:lang w:val="uk-UA"/>
        </w:rPr>
        <w:t>органолептично</w:t>
      </w:r>
      <w:proofErr w:type="spellEnd"/>
      <w:r w:rsidRPr="0011103D">
        <w:rPr>
          <w:i/>
          <w:iCs/>
          <w:lang w:val="uk-UA"/>
        </w:rPr>
        <w:t xml:space="preserve"> та  стан тургору лабораторно.</w:t>
      </w:r>
    </w:p>
    <w:p w:rsidR="000F47FB" w:rsidRPr="0011103D" w:rsidRDefault="000F47FB" w:rsidP="00632DAB">
      <w:pPr>
        <w:ind w:firstLine="567"/>
        <w:jc w:val="both"/>
        <w:rPr>
          <w:i/>
          <w:iCs/>
          <w:lang w:val="uk-UA"/>
        </w:rPr>
      </w:pPr>
    </w:p>
    <w:p w:rsidR="00632DAB" w:rsidRPr="0011103D" w:rsidRDefault="00632DAB" w:rsidP="000F47FB">
      <w:pPr>
        <w:ind w:firstLine="567"/>
        <w:rPr>
          <w:lang w:val="uk-UA"/>
        </w:rPr>
      </w:pPr>
      <w:r w:rsidRPr="0011103D">
        <w:rPr>
          <w:lang w:val="uk-UA"/>
        </w:rPr>
        <w:t xml:space="preserve">Результати досліджень: </w:t>
      </w:r>
    </w:p>
    <w:p w:rsidR="00632DAB" w:rsidRPr="0011103D" w:rsidRDefault="00DA1CD8" w:rsidP="00632DAB">
      <w:pPr>
        <w:rPr>
          <w:lang w:val="uk-UA"/>
        </w:rPr>
      </w:pPr>
      <w:r>
        <w:rPr>
          <w:noProof/>
        </w:rPr>
        <w:pict>
          <v:rect id="_x0000_s1075" style="position:absolute;margin-left:-.75pt;margin-top:8.3pt;width:494.25pt;height:115.65pt;z-index:251711488">
            <v:textbox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32DAB" w:rsidRDefault="00632DA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Pr="0011103D" w:rsidRDefault="000F47FB" w:rsidP="00632DAB">
      <w:pPr>
        <w:rPr>
          <w:i/>
          <w:iCs/>
          <w:lang w:val="uk-UA"/>
        </w:rPr>
      </w:pPr>
    </w:p>
    <w:p w:rsidR="000F47FB" w:rsidRDefault="00632DAB" w:rsidP="00632DAB">
      <w:pPr>
        <w:ind w:firstLine="567"/>
        <w:rPr>
          <w:lang w:val="uk-UA"/>
        </w:rPr>
      </w:pPr>
      <w:r>
        <w:lastRenderedPageBreak/>
        <w:t xml:space="preserve">Не </w:t>
      </w:r>
      <w:proofErr w:type="spellStart"/>
      <w:r>
        <w:t>приймають</w:t>
      </w:r>
      <w:proofErr w:type="spellEnd"/>
      <w:r w:rsidRPr="0011103D">
        <w:t xml:space="preserve"> для </w:t>
      </w:r>
      <w:proofErr w:type="spellStart"/>
      <w:r w:rsidRPr="0011103D">
        <w:t>переробки</w:t>
      </w:r>
      <w:proofErr w:type="spellEnd"/>
      <w:r w:rsidRPr="0011103D">
        <w:t xml:space="preserve"> </w:t>
      </w:r>
      <w:proofErr w:type="spellStart"/>
      <w:r w:rsidRPr="0011103D">
        <w:t>партії</w:t>
      </w:r>
      <w:proofErr w:type="spellEnd"/>
      <w:r w:rsidRPr="0011103D">
        <w:t xml:space="preserve"> </w:t>
      </w:r>
      <w:proofErr w:type="spellStart"/>
      <w:r w:rsidRPr="0011103D">
        <w:t>буряків</w:t>
      </w:r>
      <w:proofErr w:type="spellEnd"/>
      <w:r w:rsidRPr="0011103D">
        <w:rPr>
          <w:lang w:val="uk-UA"/>
        </w:rPr>
        <w:t xml:space="preserve">: </w:t>
      </w:r>
    </w:p>
    <w:p w:rsidR="000F47FB" w:rsidRDefault="00DA1CD8" w:rsidP="00632DAB">
      <w:pPr>
        <w:ind w:firstLine="567"/>
        <w:rPr>
          <w:lang w:val="uk-UA"/>
        </w:rPr>
      </w:pPr>
      <w:r>
        <w:rPr>
          <w:noProof/>
        </w:rPr>
        <w:pict>
          <v:rect id="_x0000_s1076" style="position:absolute;left:0;text-align:left;margin-left:.75pt;margin-top:13.4pt;width:494.25pt;height:98.25pt;z-index:251712512">
            <v:textbox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632DAB" w:rsidRDefault="00632DAB" w:rsidP="000F47FB">
      <w:pPr>
        <w:ind w:firstLine="567"/>
        <w:rPr>
          <w:color w:val="000000"/>
          <w:w w:val="91"/>
          <w:lang w:val="uk-UA"/>
        </w:rPr>
      </w:pPr>
      <w:r w:rsidRPr="0011103D">
        <w:rPr>
          <w:lang w:val="uk-UA"/>
        </w:rPr>
        <w:t xml:space="preserve">Визначення </w:t>
      </w:r>
      <w:r w:rsidRPr="0011103D">
        <w:rPr>
          <w:color w:val="000000"/>
          <w:spacing w:val="-1"/>
          <w:lang w:val="uk-UA"/>
        </w:rPr>
        <w:t>забрудненості буряків</w:t>
      </w:r>
      <w:r w:rsidRPr="0011103D">
        <w:rPr>
          <w:color w:val="000000"/>
          <w:w w:val="91"/>
          <w:lang w:val="uk-UA"/>
        </w:rPr>
        <w:t xml:space="preserve">: </w:t>
      </w: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DA1CD8" w:rsidP="000F47FB">
      <w:pPr>
        <w:ind w:firstLine="567"/>
        <w:rPr>
          <w:color w:val="000000"/>
          <w:w w:val="91"/>
          <w:lang w:val="uk-UA"/>
        </w:rPr>
      </w:pPr>
      <w:r>
        <w:rPr>
          <w:i/>
          <w:iCs/>
          <w:noProof/>
        </w:rPr>
        <w:pict>
          <v:rect id="_x0000_s1077" style="position:absolute;left:0;text-align:left;margin-left:.75pt;margin-top:.35pt;width:494.25pt;height:98.25pt;z-index:251713536">
            <v:textbox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632DAB" w:rsidRDefault="00632DAB" w:rsidP="00632DAB">
      <w:pPr>
        <w:ind w:firstLine="567"/>
        <w:rPr>
          <w:i/>
          <w:iCs/>
          <w:lang w:val="uk-UA"/>
        </w:rPr>
      </w:pPr>
      <w:r w:rsidRPr="006C6D3B">
        <w:rPr>
          <w:i/>
          <w:iCs/>
          <w:lang w:val="uk-UA"/>
        </w:rPr>
        <w:t>Задача. Визначити забрудненість коренеплодів цукрових буряків, якщо зразок масою 10 кг після очищення мав масу 9,7 кг.</w:t>
      </w:r>
    </w:p>
    <w:p w:rsidR="00632DAB" w:rsidRPr="006C6D3B" w:rsidRDefault="00632DAB" w:rsidP="00632DAB">
      <w:pPr>
        <w:ind w:firstLine="567"/>
        <w:rPr>
          <w:i/>
          <w:iCs/>
          <w:sz w:val="16"/>
          <w:szCs w:val="16"/>
          <w:lang w:val="uk-UA"/>
        </w:rPr>
      </w:pPr>
    </w:p>
    <w:p w:rsidR="00632DAB" w:rsidRDefault="00DA1CD8" w:rsidP="00632DAB">
      <w:pPr>
        <w:rPr>
          <w:i/>
          <w:iCs/>
          <w:lang w:val="uk-UA"/>
        </w:rPr>
      </w:pPr>
      <w:r>
        <w:rPr>
          <w:i/>
          <w:iCs/>
          <w:noProof/>
        </w:rPr>
        <w:pict>
          <v:rect id="_x0000_s1078" style="position:absolute;margin-left:.75pt;margin-top:5.9pt;width:494.25pt;height:98.25pt;z-index:251714560">
            <v:textbox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0F47FB" w:rsidRDefault="000F47FB" w:rsidP="00632DAB">
      <w:pPr>
        <w:rPr>
          <w:i/>
          <w:iCs/>
          <w:lang w:val="uk-UA"/>
        </w:rPr>
      </w:pPr>
    </w:p>
    <w:p w:rsidR="00632DAB" w:rsidRDefault="00632DAB" w:rsidP="000F47FB">
      <w:pPr>
        <w:ind w:firstLine="567"/>
        <w:rPr>
          <w:color w:val="000000"/>
          <w:w w:val="91"/>
          <w:lang w:val="uk-UA"/>
        </w:rPr>
      </w:pPr>
      <w:r w:rsidRPr="0011103D">
        <w:rPr>
          <w:lang w:val="uk-UA"/>
        </w:rPr>
        <w:t xml:space="preserve">Визначення </w:t>
      </w:r>
      <w:r w:rsidRPr="0011103D">
        <w:rPr>
          <w:color w:val="000000"/>
          <w:spacing w:val="-1"/>
          <w:lang w:val="uk-UA"/>
        </w:rPr>
        <w:t>цукристості буряків</w:t>
      </w:r>
      <w:r w:rsidRPr="0011103D">
        <w:rPr>
          <w:color w:val="000000"/>
          <w:w w:val="91"/>
          <w:lang w:val="uk-UA"/>
        </w:rPr>
        <w:t xml:space="preserve">: </w:t>
      </w:r>
    </w:p>
    <w:p w:rsidR="000F47FB" w:rsidRDefault="00DA1CD8" w:rsidP="000F47FB">
      <w:pPr>
        <w:ind w:firstLine="567"/>
        <w:rPr>
          <w:color w:val="000000"/>
          <w:w w:val="91"/>
          <w:lang w:val="uk-UA"/>
        </w:rPr>
      </w:pPr>
      <w:r>
        <w:rPr>
          <w:noProof/>
          <w:color w:val="000000"/>
        </w:rPr>
        <w:pict>
          <v:rect id="_x0000_s1079" style="position:absolute;left:0;text-align:left;margin-left:-.75pt;margin-top:8.15pt;width:494.25pt;height:98.25pt;z-index:251715584">
            <v:textbox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0F47FB" w:rsidRDefault="000F47FB" w:rsidP="000F47FB">
      <w:pPr>
        <w:ind w:firstLine="567"/>
        <w:rPr>
          <w:color w:val="000000"/>
          <w:w w:val="91"/>
          <w:lang w:val="uk-UA"/>
        </w:rPr>
      </w:pPr>
    </w:p>
    <w:p w:rsidR="00632DAB" w:rsidRPr="0011103D" w:rsidRDefault="00632DAB" w:rsidP="00632DAB">
      <w:pPr>
        <w:ind w:firstLine="567"/>
        <w:jc w:val="both"/>
        <w:rPr>
          <w:lang w:val="uk-UA"/>
        </w:rPr>
      </w:pPr>
      <w:r w:rsidRPr="0011103D">
        <w:rPr>
          <w:lang w:val="uk-UA"/>
        </w:rPr>
        <w:t xml:space="preserve">б) Пронумерувати етапи визначення кондиційності коренеплодів цукрових буряків у </w:t>
      </w:r>
      <w:r>
        <w:rPr>
          <w:lang w:val="uk-UA"/>
        </w:rPr>
        <w:t>правильній</w:t>
      </w:r>
      <w:r w:rsidRPr="0011103D">
        <w:rPr>
          <w:lang w:val="uk-UA"/>
        </w:rPr>
        <w:t xml:space="preserve"> послідовності:</w:t>
      </w:r>
    </w:p>
    <w:p w:rsidR="00632DAB" w:rsidRPr="00FC5826" w:rsidRDefault="00632DAB" w:rsidP="00632DAB">
      <w:pPr>
        <w:jc w:val="both"/>
        <w:rPr>
          <w:lang w:val="uk-UA"/>
        </w:rPr>
      </w:pPr>
      <w:r w:rsidRPr="00FC5826">
        <w:rPr>
          <w:lang w:val="uk-UA"/>
        </w:rPr>
        <w:tab/>
      </w:r>
      <w:r w:rsidRPr="00FC5826">
        <w:rPr>
          <w:lang w:val="uk-UA"/>
        </w:rPr>
        <w:tab/>
      </w:r>
      <w:r w:rsidRPr="00FC5826">
        <w:rPr>
          <w:lang w:val="uk-UA"/>
        </w:rPr>
        <w:tab/>
      </w:r>
      <w:r w:rsidRPr="00FC5826">
        <w:rPr>
          <w:lang w:val="uk-UA"/>
        </w:rPr>
        <w:tab/>
      </w:r>
      <w:r w:rsidRPr="00FC5826">
        <w:rPr>
          <w:lang w:val="uk-UA"/>
        </w:rPr>
        <w:tab/>
      </w:r>
      <w:r w:rsidRPr="00FC5826">
        <w:rPr>
          <w:lang w:val="uk-UA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118"/>
      </w:tblGrid>
      <w:tr w:rsidR="00632DAB" w:rsidTr="000F47FB">
        <w:tc>
          <w:tcPr>
            <w:tcW w:w="392" w:type="dxa"/>
            <w:shd w:val="clear" w:color="auto" w:fill="BFBFBF" w:themeFill="background1" w:themeFillShade="BF"/>
          </w:tcPr>
          <w:p w:rsidR="00632DAB" w:rsidRPr="005D4142" w:rsidRDefault="00632DAB" w:rsidP="00FB5742">
            <w:pPr>
              <w:jc w:val="both"/>
              <w:rPr>
                <w:lang w:val="uk-UA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632DAB" w:rsidRPr="005D4142" w:rsidRDefault="00632DAB" w:rsidP="00FB5742">
            <w:pPr>
              <w:jc w:val="both"/>
              <w:rPr>
                <w:lang w:val="uk-UA"/>
              </w:rPr>
            </w:pPr>
            <w:r w:rsidRPr="005D4142">
              <w:rPr>
                <w:i/>
                <w:iCs/>
                <w:lang w:val="uk-UA"/>
              </w:rPr>
              <w:t>визначення забрудненості;</w:t>
            </w:r>
          </w:p>
        </w:tc>
      </w:tr>
      <w:tr w:rsidR="00632DAB" w:rsidTr="00FB5742">
        <w:trPr>
          <w:trHeight w:val="110"/>
        </w:trPr>
        <w:tc>
          <w:tcPr>
            <w:tcW w:w="392" w:type="dxa"/>
            <w:tcBorders>
              <w:left w:val="nil"/>
              <w:right w:val="nil"/>
            </w:tcBorders>
          </w:tcPr>
          <w:p w:rsidR="00632DAB" w:rsidRPr="005D4142" w:rsidRDefault="00632DAB" w:rsidP="00FB5742">
            <w:pPr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32DAB" w:rsidRPr="005D4142" w:rsidRDefault="00632DAB" w:rsidP="00FB5742">
            <w:pPr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632DAB" w:rsidTr="000F47FB">
        <w:tc>
          <w:tcPr>
            <w:tcW w:w="392" w:type="dxa"/>
            <w:shd w:val="clear" w:color="auto" w:fill="BFBFBF" w:themeFill="background1" w:themeFillShade="BF"/>
          </w:tcPr>
          <w:p w:rsidR="00632DAB" w:rsidRPr="005D4142" w:rsidRDefault="00632DAB" w:rsidP="00FB5742">
            <w:pPr>
              <w:jc w:val="both"/>
              <w:rPr>
                <w:lang w:val="uk-UA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632DAB" w:rsidRPr="005D4142" w:rsidRDefault="00632DAB" w:rsidP="00FB5742">
            <w:pPr>
              <w:jc w:val="both"/>
              <w:rPr>
                <w:lang w:val="uk-UA"/>
              </w:rPr>
            </w:pPr>
            <w:r w:rsidRPr="005D4142">
              <w:rPr>
                <w:i/>
                <w:iCs/>
                <w:lang w:val="uk-UA"/>
              </w:rPr>
              <w:t>визначення стану тургору;</w:t>
            </w:r>
          </w:p>
        </w:tc>
      </w:tr>
      <w:tr w:rsidR="00632DAB" w:rsidTr="00FB5742">
        <w:tc>
          <w:tcPr>
            <w:tcW w:w="392" w:type="dxa"/>
            <w:tcBorders>
              <w:left w:val="nil"/>
              <w:right w:val="nil"/>
            </w:tcBorders>
          </w:tcPr>
          <w:p w:rsidR="00632DAB" w:rsidRPr="005D4142" w:rsidRDefault="00632DAB" w:rsidP="00FB5742">
            <w:pPr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32DAB" w:rsidRPr="005D4142" w:rsidRDefault="00632DAB" w:rsidP="00FB5742">
            <w:pPr>
              <w:jc w:val="both"/>
              <w:rPr>
                <w:sz w:val="4"/>
                <w:szCs w:val="4"/>
                <w:lang w:val="uk-UA"/>
              </w:rPr>
            </w:pPr>
          </w:p>
          <w:p w:rsidR="00632DAB" w:rsidRPr="005D4142" w:rsidRDefault="00632DAB" w:rsidP="00FB5742">
            <w:pPr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632DAB" w:rsidTr="000F47FB">
        <w:tc>
          <w:tcPr>
            <w:tcW w:w="392" w:type="dxa"/>
            <w:shd w:val="clear" w:color="auto" w:fill="BFBFBF" w:themeFill="background1" w:themeFillShade="BF"/>
          </w:tcPr>
          <w:p w:rsidR="00632DAB" w:rsidRPr="005D4142" w:rsidRDefault="00632DAB" w:rsidP="00FB5742">
            <w:pPr>
              <w:jc w:val="both"/>
              <w:rPr>
                <w:lang w:val="uk-UA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632DAB" w:rsidRPr="005D4142" w:rsidRDefault="00632DAB" w:rsidP="00FB5742">
            <w:pPr>
              <w:jc w:val="both"/>
              <w:rPr>
                <w:lang w:val="uk-UA"/>
              </w:rPr>
            </w:pPr>
            <w:r w:rsidRPr="005D4142">
              <w:rPr>
                <w:i/>
                <w:iCs/>
                <w:lang w:val="uk-UA"/>
              </w:rPr>
              <w:t>органолептична оцінка;</w:t>
            </w:r>
          </w:p>
        </w:tc>
      </w:tr>
      <w:tr w:rsidR="00632DAB" w:rsidTr="00FB5742">
        <w:tc>
          <w:tcPr>
            <w:tcW w:w="392" w:type="dxa"/>
            <w:tcBorders>
              <w:left w:val="nil"/>
              <w:right w:val="nil"/>
            </w:tcBorders>
          </w:tcPr>
          <w:p w:rsidR="00632DAB" w:rsidRPr="005D4142" w:rsidRDefault="00632DAB" w:rsidP="00FB5742">
            <w:pPr>
              <w:jc w:val="both"/>
              <w:rPr>
                <w:sz w:val="4"/>
                <w:szCs w:val="4"/>
                <w:lang w:val="uk-UA"/>
              </w:rPr>
            </w:pPr>
          </w:p>
          <w:p w:rsidR="00632DAB" w:rsidRPr="005D4142" w:rsidRDefault="00632DAB" w:rsidP="00FB5742">
            <w:pPr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32DAB" w:rsidRPr="005D4142" w:rsidRDefault="00632DAB" w:rsidP="00FB5742">
            <w:pPr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632DAB" w:rsidTr="000F47FB">
        <w:tc>
          <w:tcPr>
            <w:tcW w:w="392" w:type="dxa"/>
            <w:shd w:val="clear" w:color="auto" w:fill="BFBFBF" w:themeFill="background1" w:themeFillShade="BF"/>
          </w:tcPr>
          <w:p w:rsidR="00632DAB" w:rsidRPr="005D4142" w:rsidRDefault="00632DAB" w:rsidP="00FB5742">
            <w:pPr>
              <w:jc w:val="both"/>
              <w:rPr>
                <w:lang w:val="uk-UA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632DAB" w:rsidRPr="005D4142" w:rsidRDefault="00632DAB" w:rsidP="00FB5742">
            <w:pPr>
              <w:jc w:val="both"/>
              <w:rPr>
                <w:lang w:val="uk-UA"/>
              </w:rPr>
            </w:pPr>
            <w:r w:rsidRPr="005D4142">
              <w:rPr>
                <w:i/>
                <w:iCs/>
                <w:lang w:val="uk-UA"/>
              </w:rPr>
              <w:t>визначення цукристості.</w:t>
            </w:r>
          </w:p>
        </w:tc>
      </w:tr>
    </w:tbl>
    <w:p w:rsidR="00632DAB" w:rsidRPr="0011103D" w:rsidRDefault="00632DAB" w:rsidP="00632DAB">
      <w:pPr>
        <w:jc w:val="both"/>
        <w:rPr>
          <w:lang w:val="uk-UA"/>
        </w:rPr>
      </w:pPr>
    </w:p>
    <w:p w:rsidR="00632DAB" w:rsidRDefault="00632DAB" w:rsidP="00632DAB">
      <w:pPr>
        <w:ind w:firstLine="567"/>
        <w:rPr>
          <w:lang w:val="en-US"/>
        </w:rPr>
      </w:pPr>
    </w:p>
    <w:p w:rsidR="000F47FB" w:rsidRDefault="000F47FB" w:rsidP="00632DAB">
      <w:pPr>
        <w:ind w:firstLine="567"/>
        <w:rPr>
          <w:lang w:val="uk-UA"/>
        </w:rPr>
      </w:pPr>
    </w:p>
    <w:p w:rsidR="00632DAB" w:rsidRDefault="000F47FB" w:rsidP="000F47FB">
      <w:pPr>
        <w:ind w:firstLine="567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-92710</wp:posOffset>
            </wp:positionV>
            <wp:extent cx="1193800" cy="1228725"/>
            <wp:effectExtent l="19050" t="0" r="6350" b="0"/>
            <wp:wrapSquare wrapText="bothSides"/>
            <wp:docPr id="4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2DAB" w:rsidRPr="0011103D">
        <w:rPr>
          <w:lang w:val="uk-UA"/>
        </w:rPr>
        <w:t xml:space="preserve">в) Записати назву та призначення приладу, зображеного на </w:t>
      </w:r>
      <w:r w:rsidR="00632DAB">
        <w:rPr>
          <w:lang w:val="uk-UA"/>
        </w:rPr>
        <w:t>рисун</w:t>
      </w:r>
      <w:r w:rsidR="00632DAB" w:rsidRPr="0011103D">
        <w:rPr>
          <w:lang w:val="uk-UA"/>
        </w:rPr>
        <w:t xml:space="preserve">ку. </w:t>
      </w:r>
    </w:p>
    <w:p w:rsidR="000F47FB" w:rsidRDefault="00DA1CD8" w:rsidP="000F47FB">
      <w:pPr>
        <w:ind w:firstLine="567"/>
        <w:rPr>
          <w:lang w:val="uk-UA"/>
        </w:rPr>
      </w:pPr>
      <w:r>
        <w:rPr>
          <w:noProof/>
        </w:rPr>
        <w:pict>
          <v:rect id="_x0000_s1080" style="position:absolute;left:0;text-align:left;margin-left:8.25pt;margin-top:9.65pt;width:404.7pt;height:63.75pt;z-index:251716608">
            <v:textbox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0F47FB" w:rsidRDefault="000F47FB" w:rsidP="000F47FB">
      <w:pPr>
        <w:ind w:firstLine="567"/>
        <w:rPr>
          <w:lang w:val="uk-UA"/>
        </w:rPr>
      </w:pPr>
    </w:p>
    <w:p w:rsidR="00632DAB" w:rsidRPr="0011103D" w:rsidRDefault="00632DAB" w:rsidP="00632DAB">
      <w:pPr>
        <w:ind w:firstLine="567"/>
        <w:jc w:val="both"/>
        <w:rPr>
          <w:b/>
          <w:bCs/>
          <w:lang w:val="uk-UA"/>
        </w:rPr>
      </w:pPr>
      <w:r w:rsidRPr="0011103D">
        <w:rPr>
          <w:b/>
          <w:bCs/>
          <w:lang w:val="uk-UA"/>
        </w:rPr>
        <w:t>Завдання 2.Визначення</w:t>
      </w:r>
      <w:r w:rsidR="0007638F">
        <w:rPr>
          <w:b/>
          <w:bCs/>
          <w:lang w:val="uk-UA"/>
        </w:rPr>
        <w:t xml:space="preserve"> </w:t>
      </w:r>
      <w:r w:rsidRPr="0011103D">
        <w:rPr>
          <w:b/>
          <w:bCs/>
          <w:lang w:val="uk-UA"/>
        </w:rPr>
        <w:t>доброякісності</w:t>
      </w:r>
      <w:r w:rsidRPr="0011103D">
        <w:rPr>
          <w:b/>
          <w:bCs/>
        </w:rPr>
        <w:t xml:space="preserve"> соку</w:t>
      </w:r>
      <w:r>
        <w:rPr>
          <w:b/>
          <w:bCs/>
          <w:lang w:val="uk-UA"/>
        </w:rPr>
        <w:t xml:space="preserve"> цукрових буряків</w:t>
      </w:r>
    </w:p>
    <w:p w:rsidR="00632DAB" w:rsidRPr="0011103D" w:rsidRDefault="00632DAB" w:rsidP="00632DAB">
      <w:pPr>
        <w:shd w:val="clear" w:color="auto" w:fill="FFFFFF"/>
        <w:ind w:firstLine="567"/>
        <w:jc w:val="both"/>
        <w:rPr>
          <w:lang w:val="uk-UA"/>
        </w:rPr>
      </w:pPr>
      <w:r w:rsidRPr="0011103D">
        <w:rPr>
          <w:lang w:val="uk-UA"/>
        </w:rPr>
        <w:t xml:space="preserve">а) Записати методику визначення вмісту розчинних сухих речовин </w:t>
      </w:r>
      <w:r>
        <w:rPr>
          <w:lang w:val="uk-UA"/>
        </w:rPr>
        <w:t>у</w:t>
      </w:r>
      <w:r w:rsidRPr="0011103D">
        <w:rPr>
          <w:lang w:val="uk-UA"/>
        </w:rPr>
        <w:t xml:space="preserve"> коренеплодах цукрових буряків.</w:t>
      </w:r>
    </w:p>
    <w:p w:rsidR="00632DAB" w:rsidRPr="0011103D" w:rsidRDefault="00632DAB" w:rsidP="00632DAB">
      <w:pPr>
        <w:shd w:val="clear" w:color="auto" w:fill="FFFFFF"/>
        <w:jc w:val="both"/>
        <w:rPr>
          <w:lang w:val="uk-UA"/>
        </w:rPr>
      </w:pPr>
    </w:p>
    <w:p w:rsidR="000F47FB" w:rsidRDefault="00632DAB" w:rsidP="000F47FB">
      <w:pPr>
        <w:ind w:firstLine="567"/>
        <w:jc w:val="both"/>
        <w:rPr>
          <w:lang w:val="uk-UA"/>
        </w:rPr>
      </w:pPr>
      <w:r w:rsidRPr="0011103D">
        <w:rPr>
          <w:lang w:val="uk-UA"/>
        </w:rPr>
        <w:t xml:space="preserve">Принцип методу </w:t>
      </w:r>
    </w:p>
    <w:p w:rsidR="000F47FB" w:rsidRDefault="00DA1CD8" w:rsidP="000F47FB">
      <w:pPr>
        <w:ind w:firstLine="567"/>
        <w:jc w:val="both"/>
        <w:rPr>
          <w:lang w:val="uk-UA"/>
        </w:rPr>
      </w:pPr>
      <w:r>
        <w:rPr>
          <w:noProof/>
        </w:rPr>
        <w:pict>
          <v:rect id="_x0000_s1081" style="position:absolute;left:0;text-align:left;margin-left:3.3pt;margin-top:12.8pt;width:500.25pt;height:63.75pt;z-index:251717632">
            <v:textbox style="mso-next-textbox:#_x0000_s1081"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0F47FB">
      <w:pPr>
        <w:ind w:firstLine="567"/>
        <w:jc w:val="both"/>
        <w:rPr>
          <w:lang w:val="uk-UA"/>
        </w:rPr>
      </w:pPr>
    </w:p>
    <w:p w:rsidR="000F47FB" w:rsidRDefault="000F47FB" w:rsidP="000F47FB">
      <w:pPr>
        <w:ind w:firstLine="567"/>
        <w:jc w:val="both"/>
        <w:rPr>
          <w:lang w:val="uk-UA"/>
        </w:rPr>
      </w:pPr>
    </w:p>
    <w:p w:rsidR="000F47FB" w:rsidRDefault="000F47FB" w:rsidP="000F47FB">
      <w:pPr>
        <w:ind w:firstLine="567"/>
        <w:jc w:val="both"/>
        <w:rPr>
          <w:lang w:val="uk-UA"/>
        </w:rPr>
      </w:pPr>
    </w:p>
    <w:p w:rsidR="000F47FB" w:rsidRDefault="000F47FB" w:rsidP="000F47FB">
      <w:pPr>
        <w:ind w:firstLine="567"/>
        <w:jc w:val="both"/>
        <w:rPr>
          <w:lang w:val="uk-UA"/>
        </w:rPr>
      </w:pPr>
    </w:p>
    <w:p w:rsidR="000F47FB" w:rsidRDefault="000F47FB" w:rsidP="000F47FB">
      <w:pPr>
        <w:ind w:firstLine="567"/>
        <w:jc w:val="both"/>
        <w:rPr>
          <w:lang w:val="uk-UA"/>
        </w:rPr>
      </w:pPr>
    </w:p>
    <w:p w:rsidR="000F47FB" w:rsidRDefault="000F47FB" w:rsidP="000F47FB">
      <w:pPr>
        <w:ind w:firstLine="567"/>
        <w:jc w:val="both"/>
        <w:rPr>
          <w:lang w:val="uk-UA"/>
        </w:rPr>
      </w:pPr>
      <w:r w:rsidRPr="0011103D">
        <w:rPr>
          <w:lang w:val="uk-UA"/>
        </w:rPr>
        <w:t>Методика визначення</w:t>
      </w:r>
      <w:r w:rsidRPr="000F47FB">
        <w:rPr>
          <w:lang w:val="uk-UA"/>
        </w:rPr>
        <w:t xml:space="preserve"> </w:t>
      </w:r>
    </w:p>
    <w:p w:rsidR="000F47FB" w:rsidRDefault="000F47FB" w:rsidP="000F47FB">
      <w:pPr>
        <w:ind w:firstLine="567"/>
        <w:jc w:val="both"/>
        <w:rPr>
          <w:lang w:val="uk-UA"/>
        </w:rPr>
      </w:pPr>
    </w:p>
    <w:p w:rsidR="000F47FB" w:rsidRDefault="00DA1CD8" w:rsidP="000F47FB">
      <w:pPr>
        <w:ind w:firstLine="567"/>
        <w:jc w:val="both"/>
        <w:rPr>
          <w:lang w:val="uk-UA"/>
        </w:rPr>
      </w:pPr>
      <w:r>
        <w:rPr>
          <w:noProof/>
        </w:rPr>
        <w:pict>
          <v:rect id="_x0000_s1082" style="position:absolute;left:0;text-align:left;margin-left:3.3pt;margin-top:.65pt;width:500.25pt;height:63.75pt;z-index:251718656">
            <v:textbox style="mso-next-textbox:#_x0000_s1082"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0F47FB">
      <w:pPr>
        <w:ind w:firstLine="567"/>
        <w:jc w:val="both"/>
        <w:rPr>
          <w:lang w:val="uk-UA"/>
        </w:rPr>
      </w:pPr>
    </w:p>
    <w:p w:rsidR="000F47FB" w:rsidRDefault="000F47FB" w:rsidP="000F47FB">
      <w:pPr>
        <w:ind w:firstLine="567"/>
        <w:jc w:val="both"/>
        <w:rPr>
          <w:lang w:val="uk-UA"/>
        </w:rPr>
      </w:pPr>
    </w:p>
    <w:p w:rsidR="000F47FB" w:rsidRDefault="000F47FB" w:rsidP="000F47FB">
      <w:pPr>
        <w:ind w:firstLine="567"/>
        <w:jc w:val="both"/>
        <w:rPr>
          <w:lang w:val="uk-UA"/>
        </w:rPr>
      </w:pPr>
    </w:p>
    <w:p w:rsidR="000F47FB" w:rsidRDefault="000F47FB" w:rsidP="000F47FB">
      <w:pPr>
        <w:ind w:firstLine="567"/>
        <w:jc w:val="both"/>
        <w:rPr>
          <w:lang w:val="uk-UA"/>
        </w:rPr>
      </w:pPr>
    </w:p>
    <w:p w:rsidR="000F47FB" w:rsidRDefault="000F47FB" w:rsidP="000F47FB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94615</wp:posOffset>
            </wp:positionV>
            <wp:extent cx="1952625" cy="1826895"/>
            <wp:effectExtent l="19050" t="0" r="9525" b="0"/>
            <wp:wrapTight wrapText="bothSides">
              <wp:wrapPolygon edited="0">
                <wp:start x="-211" y="0"/>
                <wp:lineTo x="-211" y="21397"/>
                <wp:lineTo x="21705" y="21397"/>
                <wp:lineTo x="21705" y="0"/>
                <wp:lineTo x="-211" y="0"/>
              </wp:wrapPolygon>
            </wp:wrapTight>
            <wp:docPr id="2" name="Рисунок 8" descr="image023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023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2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7FB" w:rsidRDefault="000F47FB" w:rsidP="000F47FB">
      <w:pPr>
        <w:jc w:val="both"/>
        <w:rPr>
          <w:lang w:val="uk-UA"/>
        </w:rPr>
      </w:pPr>
      <w:r w:rsidRPr="0011103D">
        <w:rPr>
          <w:lang w:val="uk-UA"/>
        </w:rPr>
        <w:t>б) Підписати прилади, зображені на</w:t>
      </w:r>
      <w:r>
        <w:rPr>
          <w:lang w:val="uk-UA"/>
        </w:rPr>
        <w:t xml:space="preserve"> рисунках,</w:t>
      </w:r>
      <w:r w:rsidRPr="0011103D">
        <w:rPr>
          <w:lang w:val="uk-UA"/>
        </w:rPr>
        <w:t xml:space="preserve"> та їх призначення</w:t>
      </w:r>
      <w:r>
        <w:rPr>
          <w:lang w:val="uk-UA"/>
        </w:rPr>
        <w:t xml:space="preserve">: </w:t>
      </w:r>
    </w:p>
    <w:p w:rsidR="000F47FB" w:rsidRDefault="000F47FB" w:rsidP="000F47FB">
      <w:pPr>
        <w:jc w:val="both"/>
        <w:rPr>
          <w:lang w:val="uk-UA"/>
        </w:rPr>
      </w:pPr>
    </w:p>
    <w:p w:rsidR="000F47FB" w:rsidRDefault="00DA1CD8" w:rsidP="000F47FB">
      <w:pPr>
        <w:jc w:val="both"/>
        <w:rPr>
          <w:lang w:val="uk-UA"/>
        </w:rPr>
      </w:pPr>
      <w:r>
        <w:rPr>
          <w:noProof/>
        </w:rPr>
        <w:pict>
          <v:rect id="_x0000_s1083" style="position:absolute;left:0;text-align:left;margin-left:1.55pt;margin-top:-.2pt;width:344.25pt;height:97.5pt;z-index:251720704">
            <v:textbox>
              <w:txbxContent>
                <w:p w:rsidR="000F47FB" w:rsidRPr="00174423" w:rsidRDefault="000F47FB" w:rsidP="000F47F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0F47FB">
      <w:pPr>
        <w:jc w:val="both"/>
        <w:rPr>
          <w:lang w:val="uk-UA"/>
        </w:rPr>
      </w:pPr>
    </w:p>
    <w:p w:rsidR="000F47FB" w:rsidRDefault="000F47FB" w:rsidP="000F47FB">
      <w:pPr>
        <w:jc w:val="both"/>
        <w:rPr>
          <w:lang w:val="uk-UA"/>
        </w:rPr>
      </w:pPr>
    </w:p>
    <w:p w:rsidR="000F47FB" w:rsidRDefault="000F47FB" w:rsidP="000F47FB">
      <w:pPr>
        <w:jc w:val="both"/>
        <w:rPr>
          <w:lang w:val="uk-UA"/>
        </w:rPr>
      </w:pPr>
    </w:p>
    <w:p w:rsidR="000F47FB" w:rsidRDefault="000F47FB" w:rsidP="000F47FB">
      <w:pPr>
        <w:jc w:val="both"/>
        <w:rPr>
          <w:lang w:val="uk-UA"/>
        </w:rPr>
      </w:pPr>
    </w:p>
    <w:p w:rsidR="000F47FB" w:rsidRDefault="000F47FB" w:rsidP="000F47FB">
      <w:pPr>
        <w:jc w:val="both"/>
        <w:rPr>
          <w:lang w:val="uk-UA"/>
        </w:rPr>
      </w:pPr>
    </w:p>
    <w:p w:rsidR="000F47FB" w:rsidRDefault="000F47FB" w:rsidP="000F47FB">
      <w:pPr>
        <w:jc w:val="both"/>
        <w:rPr>
          <w:lang w:val="uk-UA"/>
        </w:rPr>
      </w:pPr>
    </w:p>
    <w:p w:rsidR="000F47FB" w:rsidRDefault="000F47FB" w:rsidP="000F47FB">
      <w:pPr>
        <w:jc w:val="both"/>
        <w:rPr>
          <w:lang w:val="uk-UA"/>
        </w:rPr>
      </w:pPr>
    </w:p>
    <w:p w:rsidR="00621E80" w:rsidRDefault="000F47FB" w:rsidP="00621E80">
      <w:pPr>
        <w:shd w:val="clear" w:color="auto" w:fill="FFFFFF"/>
        <w:ind w:firstLine="567"/>
        <w:jc w:val="both"/>
        <w:rPr>
          <w:lang w:val="uk-UA"/>
        </w:rPr>
      </w:pPr>
      <w:r w:rsidRPr="0011103D">
        <w:rPr>
          <w:lang w:val="uk-UA"/>
        </w:rPr>
        <w:t>в) Описати методику відбору проб коренеплодів для визначення доброякісності соку</w:t>
      </w:r>
      <w:r>
        <w:rPr>
          <w:lang w:val="uk-UA"/>
        </w:rPr>
        <w:t xml:space="preserve"> </w:t>
      </w:r>
      <w:r w:rsidRPr="0011103D">
        <w:rPr>
          <w:lang w:val="uk-UA"/>
        </w:rPr>
        <w:t>та виконати дослід.</w:t>
      </w:r>
      <w:r w:rsidR="00621E80">
        <w:rPr>
          <w:lang w:val="uk-UA"/>
        </w:rPr>
        <w:t xml:space="preserve"> </w:t>
      </w:r>
    </w:p>
    <w:p w:rsidR="00621E80" w:rsidRDefault="00DA1CD8" w:rsidP="00621E80">
      <w:pPr>
        <w:shd w:val="clear" w:color="auto" w:fill="FFFFFF"/>
        <w:ind w:firstLine="567"/>
        <w:jc w:val="both"/>
        <w:rPr>
          <w:lang w:val="uk-UA"/>
        </w:rPr>
      </w:pPr>
      <w:r>
        <w:rPr>
          <w:noProof/>
        </w:rPr>
        <w:pict>
          <v:rect id="_x0000_s1084" style="position:absolute;left:0;text-align:left;margin-left:-.45pt;margin-top:8.8pt;width:500.25pt;height:63.75pt;z-index:251721728">
            <v:textbox style="mso-next-textbox:#_x0000_s1084">
              <w:txbxContent>
                <w:p w:rsidR="00621E80" w:rsidRPr="00174423" w:rsidRDefault="00621E80" w:rsidP="00621E80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21E80" w:rsidRDefault="00621E80" w:rsidP="00621E80">
      <w:pPr>
        <w:shd w:val="clear" w:color="auto" w:fill="FFFFFF"/>
        <w:ind w:firstLine="567"/>
        <w:jc w:val="both"/>
        <w:rPr>
          <w:lang w:val="uk-UA"/>
        </w:rPr>
      </w:pPr>
    </w:p>
    <w:p w:rsidR="00621E80" w:rsidRDefault="00621E80" w:rsidP="00621E80">
      <w:pPr>
        <w:shd w:val="clear" w:color="auto" w:fill="FFFFFF"/>
        <w:ind w:firstLine="567"/>
        <w:jc w:val="both"/>
        <w:rPr>
          <w:lang w:val="uk-UA"/>
        </w:rPr>
      </w:pPr>
    </w:p>
    <w:p w:rsidR="00621E80" w:rsidRDefault="00621E80" w:rsidP="00621E80">
      <w:pPr>
        <w:shd w:val="clear" w:color="auto" w:fill="FFFFFF"/>
        <w:ind w:firstLine="567"/>
        <w:jc w:val="both"/>
        <w:rPr>
          <w:lang w:val="uk-UA"/>
        </w:rPr>
      </w:pPr>
    </w:p>
    <w:p w:rsidR="00621E80" w:rsidRDefault="00621E80" w:rsidP="00621E80">
      <w:pPr>
        <w:shd w:val="clear" w:color="auto" w:fill="FFFFFF"/>
        <w:ind w:firstLine="567"/>
        <w:jc w:val="both"/>
        <w:rPr>
          <w:lang w:val="uk-UA"/>
        </w:rPr>
      </w:pPr>
    </w:p>
    <w:p w:rsidR="00621E80" w:rsidRDefault="00621E80" w:rsidP="00621E80">
      <w:pPr>
        <w:shd w:val="clear" w:color="auto" w:fill="FFFFFF"/>
        <w:ind w:firstLine="567"/>
        <w:jc w:val="both"/>
        <w:rPr>
          <w:lang w:val="uk-UA"/>
        </w:rPr>
      </w:pPr>
    </w:p>
    <w:p w:rsidR="00621E80" w:rsidRDefault="00621E80" w:rsidP="00621E80">
      <w:pPr>
        <w:shd w:val="clear" w:color="auto" w:fill="FFFFFF"/>
        <w:ind w:firstLine="567"/>
        <w:jc w:val="both"/>
        <w:rPr>
          <w:i/>
          <w:iCs/>
          <w:lang w:val="uk-UA"/>
        </w:rPr>
      </w:pPr>
      <w:r w:rsidRPr="0011103D">
        <w:rPr>
          <w:i/>
          <w:iCs/>
          <w:lang w:val="uk-UA"/>
        </w:rPr>
        <w:t xml:space="preserve">Дослід 2. Визначити вміст розчинних сухих речовин </w:t>
      </w:r>
      <w:r>
        <w:rPr>
          <w:i/>
          <w:iCs/>
          <w:lang w:val="uk-UA"/>
        </w:rPr>
        <w:t>у</w:t>
      </w:r>
      <w:r w:rsidRPr="0011103D">
        <w:rPr>
          <w:i/>
          <w:iCs/>
          <w:lang w:val="uk-UA"/>
        </w:rPr>
        <w:t xml:space="preserve"> коренеплодах цукрових буряків за допомогою рефрактометра.</w:t>
      </w:r>
    </w:p>
    <w:p w:rsidR="00621E80" w:rsidRPr="0011103D" w:rsidRDefault="00621E80" w:rsidP="00621E80">
      <w:pPr>
        <w:shd w:val="clear" w:color="auto" w:fill="FFFFFF"/>
        <w:ind w:firstLine="567"/>
        <w:jc w:val="both"/>
        <w:rPr>
          <w:lang w:val="uk-UA"/>
        </w:rPr>
      </w:pPr>
      <w:r w:rsidRPr="0011103D">
        <w:rPr>
          <w:lang w:val="uk-UA"/>
        </w:rPr>
        <w:t>Результати досліджень:</w:t>
      </w:r>
    </w:p>
    <w:p w:rsidR="000F47FB" w:rsidRDefault="00DA1CD8" w:rsidP="000F47FB">
      <w:pPr>
        <w:jc w:val="both"/>
        <w:rPr>
          <w:lang w:val="uk-UA"/>
        </w:rPr>
      </w:pPr>
      <w:r>
        <w:rPr>
          <w:noProof/>
        </w:rPr>
        <w:pict>
          <v:rect id="_x0000_s1085" style="position:absolute;left:0;text-align:left;margin-left:3.3pt;margin-top:6.85pt;width:500.25pt;height:1in;z-index:251722752">
            <v:textbox style="mso-next-textbox:#_x0000_s1085">
              <w:txbxContent>
                <w:p w:rsidR="00621E80" w:rsidRPr="00174423" w:rsidRDefault="00621E80" w:rsidP="00621E80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47FB" w:rsidRDefault="000F47FB" w:rsidP="000F47FB">
      <w:pPr>
        <w:ind w:firstLine="567"/>
        <w:jc w:val="both"/>
        <w:rPr>
          <w:lang w:val="uk-UA"/>
        </w:rPr>
      </w:pPr>
    </w:p>
    <w:p w:rsidR="00632DAB" w:rsidRPr="0011103D" w:rsidRDefault="00632DAB" w:rsidP="000F47FB">
      <w:pPr>
        <w:shd w:val="clear" w:color="auto" w:fill="FFFFFF"/>
        <w:ind w:firstLine="567"/>
        <w:jc w:val="both"/>
        <w:rPr>
          <w:lang w:val="uk-UA"/>
        </w:rPr>
      </w:pPr>
    </w:p>
    <w:p w:rsidR="000F47FB" w:rsidRDefault="00632DAB" w:rsidP="000F47FB">
      <w:pPr>
        <w:ind w:firstLine="567"/>
        <w:jc w:val="both"/>
        <w:rPr>
          <w:lang w:val="uk-UA"/>
        </w:rPr>
      </w:pPr>
      <w:r>
        <w:rPr>
          <w:lang w:val="uk-UA"/>
        </w:rPr>
        <w:br w:type="page"/>
      </w:r>
    </w:p>
    <w:p w:rsidR="00632DAB" w:rsidRPr="0011103D" w:rsidRDefault="00632DAB" w:rsidP="00632DAB">
      <w:pPr>
        <w:shd w:val="clear" w:color="auto" w:fill="FFFFFF"/>
        <w:ind w:firstLine="567"/>
        <w:jc w:val="both"/>
        <w:rPr>
          <w:lang w:val="uk-UA"/>
        </w:rPr>
      </w:pPr>
      <w:r w:rsidRPr="0011103D">
        <w:rPr>
          <w:lang w:val="uk-UA"/>
        </w:rPr>
        <w:lastRenderedPageBreak/>
        <w:t>г) Записати методику визначення вмісту сахарози в коренеплодах цукрових буряків та виконати дослід.</w:t>
      </w:r>
    </w:p>
    <w:p w:rsidR="0056782E" w:rsidRDefault="00632DAB" w:rsidP="00632DAB">
      <w:pPr>
        <w:shd w:val="clear" w:color="auto" w:fill="FFFFFF"/>
        <w:ind w:firstLine="567"/>
        <w:jc w:val="both"/>
        <w:rPr>
          <w:lang w:val="uk-UA"/>
        </w:rPr>
      </w:pPr>
      <w:r w:rsidRPr="0011103D">
        <w:rPr>
          <w:lang w:val="uk-UA"/>
        </w:rPr>
        <w:t>Принцип методу</w:t>
      </w:r>
    </w:p>
    <w:p w:rsidR="0056782E" w:rsidRDefault="00DA1CD8" w:rsidP="00632DAB">
      <w:pPr>
        <w:shd w:val="clear" w:color="auto" w:fill="FFFFFF"/>
        <w:ind w:firstLine="567"/>
        <w:jc w:val="both"/>
        <w:rPr>
          <w:lang w:val="uk-UA"/>
        </w:rPr>
      </w:pPr>
      <w:r>
        <w:rPr>
          <w:noProof/>
        </w:rPr>
        <w:pict>
          <v:rect id="_x0000_s1086" style="position:absolute;left:0;text-align:left;margin-left:1.8pt;margin-top:4.55pt;width:500.25pt;height:63.75pt;z-index:251723776">
            <v:textbox style="mso-next-textbox:#_x0000_s1086">
              <w:txbxContent>
                <w:p w:rsidR="0056782E" w:rsidRPr="00174423" w:rsidRDefault="0056782E" w:rsidP="0056782E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6782E" w:rsidRDefault="0056782E" w:rsidP="00632DAB">
      <w:pPr>
        <w:shd w:val="clear" w:color="auto" w:fill="FFFFFF"/>
        <w:ind w:firstLine="567"/>
        <w:jc w:val="both"/>
        <w:rPr>
          <w:lang w:val="uk-UA"/>
        </w:rPr>
      </w:pPr>
    </w:p>
    <w:p w:rsidR="0056782E" w:rsidRDefault="0056782E" w:rsidP="00632DAB">
      <w:pPr>
        <w:shd w:val="clear" w:color="auto" w:fill="FFFFFF"/>
        <w:ind w:firstLine="567"/>
        <w:jc w:val="both"/>
        <w:rPr>
          <w:lang w:val="uk-UA"/>
        </w:rPr>
      </w:pPr>
    </w:p>
    <w:p w:rsidR="0056782E" w:rsidRDefault="0056782E" w:rsidP="00632DAB">
      <w:pPr>
        <w:shd w:val="clear" w:color="auto" w:fill="FFFFFF"/>
        <w:ind w:firstLine="567"/>
        <w:jc w:val="both"/>
        <w:rPr>
          <w:lang w:val="uk-UA"/>
        </w:rPr>
      </w:pPr>
    </w:p>
    <w:p w:rsidR="0056782E" w:rsidRDefault="0056782E" w:rsidP="00632DAB">
      <w:pPr>
        <w:shd w:val="clear" w:color="auto" w:fill="FFFFFF"/>
        <w:ind w:firstLine="567"/>
        <w:jc w:val="both"/>
        <w:rPr>
          <w:lang w:val="uk-UA"/>
        </w:rPr>
      </w:pPr>
    </w:p>
    <w:p w:rsidR="0056782E" w:rsidRDefault="0056782E" w:rsidP="00632DAB">
      <w:pPr>
        <w:shd w:val="clear" w:color="auto" w:fill="FFFFFF"/>
        <w:ind w:firstLine="567"/>
        <w:jc w:val="both"/>
        <w:rPr>
          <w:lang w:val="uk-UA"/>
        </w:rPr>
      </w:pPr>
    </w:p>
    <w:p w:rsidR="00632DAB" w:rsidRPr="0011103D" w:rsidRDefault="0007638F" w:rsidP="0056782E">
      <w:pPr>
        <w:shd w:val="clear" w:color="auto" w:fill="FFFFFF"/>
        <w:ind w:firstLine="567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Методика визначення</w:t>
      </w:r>
      <w:r w:rsidR="00632DAB" w:rsidRPr="0011103D">
        <w:rPr>
          <w:lang w:val="uk-UA"/>
        </w:rPr>
        <w:t xml:space="preserve"> </w:t>
      </w:r>
    </w:p>
    <w:p w:rsidR="0056782E" w:rsidRDefault="00632DAB" w:rsidP="0056782E">
      <w:pPr>
        <w:ind w:firstLine="567"/>
        <w:jc w:val="both"/>
        <w:rPr>
          <w:lang w:val="uk-UA"/>
        </w:rPr>
      </w:pPr>
      <w:r w:rsidRPr="0011103D">
        <w:rPr>
          <w:lang w:val="uk-UA"/>
        </w:rPr>
        <w:t xml:space="preserve">Спосіб гарячої </w:t>
      </w:r>
      <w:proofErr w:type="spellStart"/>
      <w:r w:rsidRPr="0011103D">
        <w:rPr>
          <w:lang w:val="uk-UA"/>
        </w:rPr>
        <w:t>дигестії</w:t>
      </w:r>
      <w:proofErr w:type="spellEnd"/>
      <w:r w:rsidRPr="0011103D">
        <w:rPr>
          <w:lang w:val="uk-UA"/>
        </w:rPr>
        <w:t xml:space="preserve"> </w:t>
      </w:r>
    </w:p>
    <w:p w:rsidR="0056782E" w:rsidRDefault="00DA1CD8" w:rsidP="0056782E">
      <w:pPr>
        <w:ind w:firstLine="567"/>
        <w:jc w:val="both"/>
        <w:rPr>
          <w:lang w:val="uk-UA"/>
        </w:rPr>
      </w:pPr>
      <w:r>
        <w:rPr>
          <w:noProof/>
        </w:rPr>
        <w:pict>
          <v:rect id="_x0000_s1087" style="position:absolute;left:0;text-align:left;margin-left:1.8pt;margin-top:8.9pt;width:500.25pt;height:63.75pt;z-index:251724800">
            <v:textbox style="mso-next-textbox:#_x0000_s1087">
              <w:txbxContent>
                <w:p w:rsidR="0056782E" w:rsidRPr="00174423" w:rsidRDefault="0056782E" w:rsidP="0056782E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6782E" w:rsidRDefault="0056782E" w:rsidP="0056782E">
      <w:pPr>
        <w:ind w:firstLine="567"/>
        <w:jc w:val="both"/>
        <w:rPr>
          <w:lang w:val="uk-UA"/>
        </w:rPr>
      </w:pPr>
    </w:p>
    <w:p w:rsidR="0056782E" w:rsidRDefault="0056782E" w:rsidP="0056782E">
      <w:pPr>
        <w:ind w:firstLine="567"/>
        <w:jc w:val="both"/>
        <w:rPr>
          <w:lang w:val="uk-UA"/>
        </w:rPr>
      </w:pPr>
    </w:p>
    <w:p w:rsidR="0056782E" w:rsidRDefault="0056782E" w:rsidP="0056782E">
      <w:pPr>
        <w:ind w:firstLine="567"/>
        <w:jc w:val="both"/>
        <w:rPr>
          <w:lang w:val="uk-UA"/>
        </w:rPr>
      </w:pPr>
    </w:p>
    <w:p w:rsidR="0056782E" w:rsidRDefault="0056782E" w:rsidP="0056782E">
      <w:pPr>
        <w:ind w:firstLine="567"/>
        <w:jc w:val="both"/>
        <w:rPr>
          <w:lang w:val="uk-UA"/>
        </w:rPr>
      </w:pPr>
    </w:p>
    <w:p w:rsidR="0056782E" w:rsidRDefault="0056782E" w:rsidP="0056782E">
      <w:pPr>
        <w:ind w:firstLine="567"/>
        <w:jc w:val="both"/>
        <w:rPr>
          <w:lang w:val="uk-UA"/>
        </w:rPr>
      </w:pPr>
    </w:p>
    <w:p w:rsidR="0056782E" w:rsidRDefault="00632DAB" w:rsidP="0056782E">
      <w:pPr>
        <w:ind w:firstLine="567"/>
        <w:jc w:val="both"/>
        <w:rPr>
          <w:lang w:val="uk-UA"/>
        </w:rPr>
      </w:pPr>
      <w:r w:rsidRPr="0011103D">
        <w:rPr>
          <w:lang w:val="uk-UA"/>
        </w:rPr>
        <w:t xml:space="preserve">Спосіб холодної </w:t>
      </w:r>
      <w:proofErr w:type="spellStart"/>
      <w:r w:rsidRPr="0011103D">
        <w:rPr>
          <w:lang w:val="uk-UA"/>
        </w:rPr>
        <w:t>дигестії</w:t>
      </w:r>
      <w:proofErr w:type="spellEnd"/>
      <w:r w:rsidRPr="0011103D">
        <w:rPr>
          <w:lang w:val="uk-UA"/>
        </w:rPr>
        <w:t xml:space="preserve"> </w:t>
      </w:r>
    </w:p>
    <w:p w:rsidR="0056782E" w:rsidRDefault="00DA1CD8" w:rsidP="0056782E">
      <w:pPr>
        <w:ind w:firstLine="567"/>
        <w:jc w:val="both"/>
        <w:rPr>
          <w:lang w:val="uk-UA"/>
        </w:rPr>
      </w:pPr>
      <w:r>
        <w:rPr>
          <w:noProof/>
        </w:rPr>
        <w:pict>
          <v:rect id="_x0000_s1088" style="position:absolute;left:0;text-align:left;margin-left:7.05pt;margin-top:8.3pt;width:500.25pt;height:63.75pt;z-index:251725824">
            <v:textbox style="mso-next-textbox:#_x0000_s1088">
              <w:txbxContent>
                <w:p w:rsidR="0056782E" w:rsidRPr="00174423" w:rsidRDefault="0056782E" w:rsidP="0056782E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6782E" w:rsidRDefault="0056782E" w:rsidP="0056782E">
      <w:pPr>
        <w:ind w:firstLine="567"/>
        <w:jc w:val="both"/>
        <w:rPr>
          <w:lang w:val="uk-UA"/>
        </w:rPr>
      </w:pPr>
    </w:p>
    <w:p w:rsidR="0056782E" w:rsidRDefault="0056782E" w:rsidP="0056782E">
      <w:pPr>
        <w:ind w:firstLine="567"/>
        <w:jc w:val="both"/>
        <w:rPr>
          <w:lang w:val="uk-UA"/>
        </w:rPr>
      </w:pPr>
    </w:p>
    <w:p w:rsidR="0056782E" w:rsidRDefault="0056782E" w:rsidP="0056782E">
      <w:pPr>
        <w:ind w:firstLine="567"/>
        <w:jc w:val="both"/>
        <w:rPr>
          <w:lang w:val="uk-UA"/>
        </w:rPr>
      </w:pPr>
    </w:p>
    <w:p w:rsidR="0056782E" w:rsidRDefault="0056782E" w:rsidP="0056782E">
      <w:pPr>
        <w:ind w:firstLine="567"/>
        <w:jc w:val="both"/>
        <w:rPr>
          <w:lang w:val="uk-UA"/>
        </w:rPr>
      </w:pPr>
    </w:p>
    <w:p w:rsidR="0056782E" w:rsidRDefault="0056782E" w:rsidP="0056782E">
      <w:pPr>
        <w:ind w:firstLine="567"/>
        <w:jc w:val="both"/>
        <w:rPr>
          <w:lang w:val="uk-UA"/>
        </w:rPr>
      </w:pPr>
    </w:p>
    <w:p w:rsidR="00632DAB" w:rsidRDefault="0056782E" w:rsidP="0056782E">
      <w:pPr>
        <w:rPr>
          <w:lang w:val="uk-UA"/>
        </w:rPr>
      </w:pPr>
      <w:r>
        <w:rPr>
          <w:lang w:val="uk-UA"/>
        </w:rPr>
        <w:t xml:space="preserve">         Навести ф</w:t>
      </w:r>
      <w:r w:rsidR="00632DAB" w:rsidRPr="0011103D">
        <w:rPr>
          <w:lang w:val="uk-UA"/>
        </w:rPr>
        <w:t>ормул</w:t>
      </w:r>
      <w:r>
        <w:rPr>
          <w:lang w:val="uk-UA"/>
        </w:rPr>
        <w:t>у</w:t>
      </w:r>
      <w:r w:rsidR="00632DAB" w:rsidRPr="0011103D">
        <w:rPr>
          <w:lang w:val="uk-UA"/>
        </w:rPr>
        <w:t xml:space="preserve"> для розрахунку </w:t>
      </w:r>
      <w:proofErr w:type="spellStart"/>
      <w:r w:rsidR="00632DAB" w:rsidRPr="0011103D">
        <w:t>відсотка</w:t>
      </w:r>
      <w:proofErr w:type="spellEnd"/>
      <w:r w:rsidR="00632DAB" w:rsidRPr="0011103D">
        <w:t xml:space="preserve"> </w:t>
      </w:r>
      <w:proofErr w:type="spellStart"/>
      <w:r w:rsidR="00632DAB" w:rsidRPr="0011103D">
        <w:t>цукристості</w:t>
      </w:r>
      <w:proofErr w:type="spellEnd"/>
      <w:r w:rsidR="00632DAB" w:rsidRPr="0011103D">
        <w:rPr>
          <w:lang w:val="uk-UA"/>
        </w:rPr>
        <w:t>:</w:t>
      </w:r>
    </w:p>
    <w:p w:rsidR="0056782E" w:rsidRDefault="0056782E" w:rsidP="0056782E">
      <w:pPr>
        <w:rPr>
          <w:lang w:val="uk-UA"/>
        </w:rPr>
      </w:pPr>
    </w:p>
    <w:p w:rsidR="0056782E" w:rsidRDefault="00DA1CD8" w:rsidP="00632DAB">
      <w:pPr>
        <w:ind w:firstLine="567"/>
        <w:rPr>
          <w:lang w:val="uk-UA"/>
        </w:rPr>
      </w:pPr>
      <w:r>
        <w:rPr>
          <w:noProof/>
        </w:rPr>
        <w:pict>
          <v:rect id="_x0000_s1089" style="position:absolute;left:0;text-align:left;margin-left:7.05pt;margin-top:3.25pt;width:500.25pt;height:63.75pt;z-index:251726848">
            <v:textbox style="mso-next-textbox:#_x0000_s1089">
              <w:txbxContent>
                <w:p w:rsidR="0056782E" w:rsidRPr="00174423" w:rsidRDefault="0056782E" w:rsidP="0056782E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6782E" w:rsidRDefault="0056782E" w:rsidP="00632DAB">
      <w:pPr>
        <w:ind w:firstLine="567"/>
        <w:rPr>
          <w:lang w:val="uk-UA"/>
        </w:rPr>
      </w:pPr>
    </w:p>
    <w:p w:rsidR="0056782E" w:rsidRDefault="0056782E" w:rsidP="00632DAB">
      <w:pPr>
        <w:ind w:firstLine="567"/>
        <w:rPr>
          <w:lang w:val="uk-UA"/>
        </w:rPr>
      </w:pPr>
    </w:p>
    <w:p w:rsidR="0056782E" w:rsidRDefault="0056782E" w:rsidP="00632DAB">
      <w:pPr>
        <w:shd w:val="clear" w:color="auto" w:fill="FFFFFF"/>
        <w:ind w:firstLine="567"/>
        <w:jc w:val="both"/>
        <w:rPr>
          <w:i/>
          <w:iCs/>
          <w:lang w:val="uk-UA"/>
        </w:rPr>
      </w:pPr>
    </w:p>
    <w:p w:rsidR="0056782E" w:rsidRDefault="0056782E" w:rsidP="00632DAB">
      <w:pPr>
        <w:shd w:val="clear" w:color="auto" w:fill="FFFFFF"/>
        <w:ind w:firstLine="567"/>
        <w:jc w:val="both"/>
        <w:rPr>
          <w:i/>
          <w:iCs/>
          <w:lang w:val="uk-UA"/>
        </w:rPr>
      </w:pPr>
    </w:p>
    <w:p w:rsidR="0056782E" w:rsidRDefault="0056782E" w:rsidP="00632DAB">
      <w:pPr>
        <w:shd w:val="clear" w:color="auto" w:fill="FFFFFF"/>
        <w:ind w:firstLine="567"/>
        <w:jc w:val="both"/>
        <w:rPr>
          <w:i/>
          <w:iCs/>
          <w:lang w:val="uk-UA"/>
        </w:rPr>
      </w:pPr>
    </w:p>
    <w:p w:rsidR="00632DAB" w:rsidRPr="0011103D" w:rsidRDefault="00632DAB" w:rsidP="00632DAB">
      <w:pPr>
        <w:shd w:val="clear" w:color="auto" w:fill="FFFFFF"/>
        <w:ind w:firstLine="567"/>
        <w:jc w:val="both"/>
        <w:rPr>
          <w:lang w:val="uk-UA"/>
        </w:rPr>
      </w:pPr>
      <w:r w:rsidRPr="0011103D">
        <w:rPr>
          <w:i/>
          <w:iCs/>
          <w:lang w:val="uk-UA"/>
        </w:rPr>
        <w:t>Дослід 3. Визначити вміст сахарози в коренеплодах цукрових буряків за допомогою поляриметра.</w:t>
      </w:r>
    </w:p>
    <w:p w:rsidR="00632DAB" w:rsidRDefault="00632DAB" w:rsidP="00632DAB">
      <w:pPr>
        <w:ind w:firstLine="567"/>
        <w:jc w:val="both"/>
        <w:rPr>
          <w:lang w:val="uk-UA"/>
        </w:rPr>
      </w:pPr>
      <w:r w:rsidRPr="0011103D">
        <w:rPr>
          <w:lang w:val="uk-UA"/>
        </w:rPr>
        <w:t>Результати досліджень:</w:t>
      </w:r>
    </w:p>
    <w:p w:rsidR="0056782E" w:rsidRPr="0011103D" w:rsidRDefault="00DA1CD8" w:rsidP="00632DAB">
      <w:pPr>
        <w:ind w:firstLine="567"/>
        <w:jc w:val="both"/>
        <w:rPr>
          <w:lang w:val="uk-UA"/>
        </w:rPr>
      </w:pPr>
      <w:r>
        <w:rPr>
          <w:i/>
          <w:iCs/>
          <w:noProof/>
          <w:color w:val="000000"/>
        </w:rPr>
        <w:pict>
          <v:rect id="_x0000_s1091" style="position:absolute;left:0;text-align:left;margin-left:179.55pt;margin-top:4.75pt;width:327.75pt;height:32.9pt;z-index:251728896">
            <v:textbox style="mso-next-textbox:#_x0000_s1091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i/>
          <w:iCs/>
          <w:noProof/>
          <w:color w:val="000000"/>
        </w:rPr>
        <w:pict>
          <v:rect id="_x0000_s1090" style="position:absolute;left:0;text-align:left;margin-left:46.5pt;margin-top:4.75pt;width:97.5pt;height:32.9pt;z-index:251727872">
            <v:textbox style="mso-next-textbox:#_x0000_s1090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32DAB" w:rsidRPr="0011103D" w:rsidRDefault="00632DAB" w:rsidP="00632DAB">
      <w:pPr>
        <w:ind w:firstLine="567"/>
        <w:jc w:val="both"/>
        <w:rPr>
          <w:i/>
          <w:iCs/>
          <w:color w:val="000000"/>
          <w:spacing w:val="-1"/>
          <w:lang w:val="uk-UA"/>
        </w:rPr>
      </w:pPr>
      <w:r w:rsidRPr="0011103D">
        <w:rPr>
          <w:i/>
          <w:iCs/>
          <w:color w:val="000000"/>
          <w:lang w:val="uk-UA"/>
        </w:rPr>
        <w:t xml:space="preserve">а= </w:t>
      </w:r>
      <w:r w:rsidR="004C6FAD">
        <w:rPr>
          <w:i/>
          <w:iCs/>
          <w:color w:val="000000"/>
          <w:lang w:val="uk-UA"/>
        </w:rPr>
        <w:t xml:space="preserve">                                    </w:t>
      </w:r>
      <w:r w:rsidRPr="0011103D">
        <w:rPr>
          <w:i/>
          <w:iCs/>
          <w:color w:val="000000"/>
          <w:lang w:val="uk-UA"/>
        </w:rPr>
        <w:t xml:space="preserve">С = </w:t>
      </w:r>
      <w:r w:rsidR="004C6FAD">
        <w:rPr>
          <w:i/>
          <w:iCs/>
          <w:color w:val="000000"/>
          <w:lang w:val="uk-UA"/>
        </w:rPr>
        <w:t xml:space="preserve"> </w:t>
      </w:r>
    </w:p>
    <w:p w:rsidR="00632DAB" w:rsidRPr="0011103D" w:rsidRDefault="00632DAB" w:rsidP="00632DAB">
      <w:pPr>
        <w:rPr>
          <w:lang w:val="uk-UA"/>
        </w:rPr>
      </w:pPr>
    </w:p>
    <w:p w:rsidR="00632DAB" w:rsidRPr="0011103D" w:rsidRDefault="00632DAB" w:rsidP="00632DAB">
      <w:pPr>
        <w:ind w:firstLine="567"/>
        <w:jc w:val="both"/>
        <w:rPr>
          <w:lang w:val="uk-UA"/>
        </w:rPr>
      </w:pPr>
      <w:r w:rsidRPr="0011103D">
        <w:rPr>
          <w:lang w:val="uk-UA"/>
        </w:rPr>
        <w:t>д)</w:t>
      </w:r>
      <w:r w:rsidR="0056782E">
        <w:rPr>
          <w:lang w:val="uk-UA"/>
        </w:rPr>
        <w:t xml:space="preserve"> </w:t>
      </w:r>
      <w:r w:rsidRPr="0011103D">
        <w:rPr>
          <w:lang w:val="uk-UA"/>
        </w:rPr>
        <w:t>За результатами попередніх досліджень вирахувати доброякісність соку цукрових буряків та їх технічну цінність.</w:t>
      </w:r>
    </w:p>
    <w:p w:rsidR="00632DAB" w:rsidRPr="0011103D" w:rsidRDefault="00DA1CD8" w:rsidP="00632DAB">
      <w:pPr>
        <w:ind w:firstLine="567"/>
        <w:rPr>
          <w:lang w:val="uk-UA"/>
        </w:rPr>
      </w:pPr>
      <w:r>
        <w:rPr>
          <w:noProof/>
        </w:rPr>
        <w:pict>
          <v:rect id="_x0000_s1092" style="position:absolute;left:0;text-align:left;margin-left:210.75pt;margin-top:9.5pt;width:144.3pt;height:40.25pt;z-index:251729920">
            <v:textbox style="mso-next-textbox:#_x0000_s1092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5pt;margin-top:11.4pt;width:69pt;height:31pt;z-index:251661312" wrapcoords="8922 2107 2583 6322 1174 7902 470 14751 2113 15805 11739 18966 11504 19493 13148 19493 12678 18966 21365 11590 21600 10537 17609 2107 8922 2107">
            <v:imagedata r:id="rId6" o:title="" cropbottom="-1394f" cropright="1986f"/>
            <w10:wrap type="tight"/>
          </v:shape>
          <o:OLEObject Type="Embed" ProgID="Equation.3" ShapeID="_x0000_s1027" DrawAspect="Content" ObjectID="_1534594634" r:id="rId7"/>
        </w:object>
      </w:r>
    </w:p>
    <w:p w:rsidR="00632DAB" w:rsidRPr="0011103D" w:rsidRDefault="00632DAB" w:rsidP="00632DAB">
      <w:pPr>
        <w:ind w:firstLine="567"/>
        <w:rPr>
          <w:lang w:val="uk-UA"/>
        </w:rPr>
      </w:pPr>
    </w:p>
    <w:p w:rsidR="00632DAB" w:rsidRPr="0011103D" w:rsidRDefault="00632DAB" w:rsidP="00632DAB">
      <w:pPr>
        <w:ind w:firstLine="567"/>
        <w:rPr>
          <w:lang w:val="uk-UA"/>
        </w:rPr>
      </w:pPr>
    </w:p>
    <w:p w:rsidR="00632DAB" w:rsidRPr="0011103D" w:rsidRDefault="00632DAB" w:rsidP="00632DAB">
      <w:pPr>
        <w:ind w:firstLine="567"/>
        <w:rPr>
          <w:lang w:val="uk-UA"/>
        </w:rPr>
      </w:pPr>
    </w:p>
    <w:p w:rsidR="00632DAB" w:rsidRPr="0011103D" w:rsidRDefault="00632DAB" w:rsidP="00632DAB">
      <w:pPr>
        <w:ind w:firstLine="567"/>
        <w:jc w:val="both"/>
        <w:rPr>
          <w:lang w:val="uk-UA"/>
        </w:rPr>
      </w:pPr>
      <w:r w:rsidRPr="0011103D">
        <w:t xml:space="preserve">де </w:t>
      </w:r>
      <w:r w:rsidRPr="0011103D">
        <w:rPr>
          <w:i/>
          <w:iCs/>
        </w:rPr>
        <w:t>Д</w:t>
      </w:r>
      <w:r w:rsidRPr="0011103D">
        <w:t xml:space="preserve"> – </w:t>
      </w:r>
      <w:proofErr w:type="spellStart"/>
      <w:r w:rsidRPr="0011103D">
        <w:t>доброякісність</w:t>
      </w:r>
      <w:proofErr w:type="spellEnd"/>
      <w:r w:rsidRPr="0011103D">
        <w:t xml:space="preserve"> нормального соку, </w:t>
      </w:r>
      <w:proofErr w:type="gramStart"/>
      <w:r w:rsidRPr="0011103D">
        <w:t>од.;</w:t>
      </w:r>
      <w:proofErr w:type="gramEnd"/>
      <w:r w:rsidRPr="0011103D">
        <w:t xml:space="preserve"> </w:t>
      </w:r>
    </w:p>
    <w:p w:rsidR="00632DAB" w:rsidRPr="0011103D" w:rsidRDefault="00632DAB" w:rsidP="00632DAB">
      <w:pPr>
        <w:ind w:firstLine="567"/>
        <w:jc w:val="both"/>
        <w:rPr>
          <w:lang w:val="uk-UA"/>
        </w:rPr>
      </w:pPr>
      <w:r w:rsidRPr="0011103D">
        <w:rPr>
          <w:i/>
          <w:iCs/>
        </w:rPr>
        <w:t>С</w:t>
      </w:r>
      <w:r w:rsidRPr="0011103D">
        <w:t xml:space="preserve"> – </w:t>
      </w:r>
      <w:proofErr w:type="spellStart"/>
      <w:r w:rsidRPr="0011103D">
        <w:t>вміст</w:t>
      </w:r>
      <w:proofErr w:type="spellEnd"/>
      <w:r w:rsidRPr="0011103D">
        <w:t xml:space="preserve"> </w:t>
      </w:r>
      <w:proofErr w:type="spellStart"/>
      <w:r w:rsidRPr="0011103D">
        <w:t>сахарози</w:t>
      </w:r>
      <w:proofErr w:type="spellEnd"/>
      <w:r w:rsidRPr="0011103D">
        <w:t xml:space="preserve">, %; </w:t>
      </w:r>
    </w:p>
    <w:p w:rsidR="00632DAB" w:rsidRPr="0011103D" w:rsidRDefault="00632DAB" w:rsidP="00632DAB">
      <w:pPr>
        <w:ind w:firstLine="567"/>
        <w:jc w:val="both"/>
      </w:pPr>
      <w:r w:rsidRPr="0011103D">
        <w:rPr>
          <w:i/>
          <w:iCs/>
        </w:rPr>
        <w:t>Р</w:t>
      </w:r>
      <w:r w:rsidRPr="0011103D">
        <w:t xml:space="preserve"> – </w:t>
      </w:r>
      <w:proofErr w:type="spellStart"/>
      <w:r w:rsidRPr="0011103D">
        <w:t>вміст</w:t>
      </w:r>
      <w:proofErr w:type="spellEnd"/>
      <w:r w:rsidRPr="0011103D">
        <w:t xml:space="preserve"> сухих </w:t>
      </w:r>
      <w:proofErr w:type="spellStart"/>
      <w:r w:rsidRPr="0011103D">
        <w:t>розчинних</w:t>
      </w:r>
      <w:proofErr w:type="spellEnd"/>
      <w:r w:rsidRPr="0011103D">
        <w:t xml:space="preserve"> </w:t>
      </w:r>
      <w:proofErr w:type="spellStart"/>
      <w:r w:rsidRPr="0011103D">
        <w:t>речовин</w:t>
      </w:r>
      <w:proofErr w:type="spellEnd"/>
      <w:r w:rsidRPr="0011103D">
        <w:t xml:space="preserve"> за рефрактометром, %.</w:t>
      </w:r>
    </w:p>
    <w:p w:rsidR="00632DAB" w:rsidRPr="0011103D" w:rsidRDefault="00DA1CD8" w:rsidP="00632DAB">
      <w:pPr>
        <w:ind w:firstLine="567"/>
      </w:pPr>
      <w:r>
        <w:rPr>
          <w:noProof/>
        </w:rPr>
        <w:pict>
          <v:rect id="_x0000_s1093" style="position:absolute;left:0;text-align:left;margin-left:210.75pt;margin-top:4.15pt;width:144.3pt;height:40.25pt;z-index:251730944">
            <v:textbox style="mso-next-textbox:#_x0000_s1093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object w:dxaOrig="1440" w:dyaOrig="1440">
          <v:shape id="_x0000_s1028" type="#_x0000_t75" style="position:absolute;left:0;text-align:left;margin-left:2in;margin-top:8.6pt;width:63pt;height:31pt;z-index:251662336" wrapcoords="9514 2107 1800 6849 771 7902 514 13171 7200 18966 10029 19493 15429 19493 20829 11590 21086 10010 17486 2107 9514 2107">
            <v:imagedata r:id="rId8" o:title=""/>
            <w10:wrap type="tight"/>
          </v:shape>
          <o:OLEObject Type="Embed" ProgID="Equation.3" ShapeID="_x0000_s1028" DrawAspect="Content" ObjectID="_1534594635" r:id="rId9"/>
        </w:object>
      </w:r>
    </w:p>
    <w:p w:rsidR="00632DAB" w:rsidRPr="0011103D" w:rsidRDefault="00632DAB" w:rsidP="00632DAB">
      <w:pPr>
        <w:ind w:firstLine="567"/>
        <w:rPr>
          <w:lang w:val="uk-UA"/>
        </w:rPr>
      </w:pPr>
    </w:p>
    <w:p w:rsidR="00632DAB" w:rsidRPr="0011103D" w:rsidRDefault="00632DAB" w:rsidP="00632DAB">
      <w:pPr>
        <w:ind w:firstLine="567"/>
        <w:rPr>
          <w:lang w:val="uk-UA"/>
        </w:rPr>
      </w:pPr>
    </w:p>
    <w:p w:rsidR="00632DAB" w:rsidRPr="0011103D" w:rsidRDefault="00632DAB" w:rsidP="00632DAB">
      <w:pPr>
        <w:ind w:firstLine="567"/>
        <w:jc w:val="both"/>
        <w:rPr>
          <w:lang w:val="uk-UA"/>
        </w:rPr>
      </w:pPr>
      <w:r w:rsidRPr="0011103D">
        <w:t xml:space="preserve">де </w:t>
      </w:r>
      <w:r w:rsidRPr="0011103D">
        <w:rPr>
          <w:i/>
          <w:iCs/>
          <w:lang w:val="uk-UA"/>
        </w:rPr>
        <w:t xml:space="preserve">Ц </w:t>
      </w:r>
      <w:r>
        <w:rPr>
          <w:i/>
          <w:iCs/>
          <w:lang w:val="uk-UA"/>
        </w:rPr>
        <w:t>–</w:t>
      </w:r>
      <w:proofErr w:type="spellStart"/>
      <w:r w:rsidRPr="0011103D">
        <w:t>технічн</w:t>
      </w:r>
      <w:proofErr w:type="spellEnd"/>
      <w:r>
        <w:rPr>
          <w:lang w:val="uk-UA"/>
        </w:rPr>
        <w:t>а</w:t>
      </w:r>
      <w:r w:rsidRPr="0011103D">
        <w:t xml:space="preserve"> </w:t>
      </w:r>
      <w:proofErr w:type="spellStart"/>
      <w:r w:rsidRPr="0011103D">
        <w:t>цінність</w:t>
      </w:r>
      <w:proofErr w:type="spellEnd"/>
      <w:r w:rsidRPr="0011103D">
        <w:t xml:space="preserve"> </w:t>
      </w:r>
      <w:proofErr w:type="spellStart"/>
      <w:r w:rsidRPr="0011103D">
        <w:t>буряків</w:t>
      </w:r>
      <w:proofErr w:type="spellEnd"/>
      <w:r w:rsidRPr="0011103D">
        <w:rPr>
          <w:lang w:val="uk-UA"/>
        </w:rPr>
        <w:t>,</w:t>
      </w:r>
    </w:p>
    <w:p w:rsidR="00632DAB" w:rsidRPr="0011103D" w:rsidRDefault="00632DAB" w:rsidP="00632DAB">
      <w:pPr>
        <w:ind w:firstLine="567"/>
        <w:jc w:val="both"/>
        <w:rPr>
          <w:lang w:val="uk-UA"/>
        </w:rPr>
      </w:pPr>
      <w:r w:rsidRPr="0011103D">
        <w:rPr>
          <w:i/>
          <w:iCs/>
        </w:rPr>
        <w:t>Д</w:t>
      </w:r>
      <w:r w:rsidRPr="0011103D">
        <w:t xml:space="preserve"> – </w:t>
      </w:r>
      <w:proofErr w:type="spellStart"/>
      <w:r w:rsidRPr="0011103D">
        <w:t>доброякісність</w:t>
      </w:r>
      <w:proofErr w:type="spellEnd"/>
      <w:r w:rsidRPr="0011103D">
        <w:t xml:space="preserve"> нормального соку, </w:t>
      </w:r>
      <w:proofErr w:type="gramStart"/>
      <w:r w:rsidRPr="0011103D">
        <w:t>од.;</w:t>
      </w:r>
      <w:proofErr w:type="gramEnd"/>
      <w:r w:rsidRPr="0011103D">
        <w:t xml:space="preserve"> </w:t>
      </w:r>
    </w:p>
    <w:p w:rsidR="00632DAB" w:rsidRPr="0011103D" w:rsidRDefault="00632DAB" w:rsidP="00632DAB">
      <w:pPr>
        <w:ind w:firstLine="567"/>
        <w:jc w:val="both"/>
        <w:rPr>
          <w:lang w:val="uk-UA"/>
        </w:rPr>
      </w:pPr>
      <w:r w:rsidRPr="0011103D">
        <w:rPr>
          <w:i/>
          <w:iCs/>
        </w:rPr>
        <w:t>С</w:t>
      </w:r>
      <w:r w:rsidRPr="0011103D">
        <w:t xml:space="preserve"> – </w:t>
      </w:r>
      <w:proofErr w:type="spellStart"/>
      <w:r w:rsidRPr="0011103D">
        <w:t>вміст</w:t>
      </w:r>
      <w:proofErr w:type="spellEnd"/>
      <w:r w:rsidRPr="0011103D">
        <w:t xml:space="preserve"> </w:t>
      </w:r>
      <w:proofErr w:type="spellStart"/>
      <w:r w:rsidRPr="0011103D">
        <w:t>сахарози</w:t>
      </w:r>
      <w:proofErr w:type="spellEnd"/>
      <w:r w:rsidRPr="0011103D">
        <w:t xml:space="preserve">, %; </w:t>
      </w:r>
    </w:p>
    <w:p w:rsidR="00632DAB" w:rsidRPr="0011103D" w:rsidRDefault="00DA1CD8" w:rsidP="00632DAB">
      <w:pPr>
        <w:ind w:firstLine="567"/>
        <w:rPr>
          <w:lang w:val="uk-UA"/>
        </w:rPr>
      </w:pPr>
      <w:r>
        <w:rPr>
          <w:noProof/>
        </w:rPr>
        <w:pict>
          <v:rect id="_x0000_s1094" style="position:absolute;left:0;text-align:left;margin-left:312.05pt;margin-top:-4.3pt;width:52.8pt;height:26pt;z-index:251731968">
            <v:textbox style="mso-next-textbox:#_x0000_s1094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632DAB" w:rsidRPr="0011103D">
        <w:rPr>
          <w:lang w:val="uk-UA"/>
        </w:rPr>
        <w:t>Отже,</w:t>
      </w:r>
      <w:r w:rsidR="004C6FAD">
        <w:rPr>
          <w:lang w:val="uk-UA"/>
        </w:rPr>
        <w:t xml:space="preserve"> і</w:t>
      </w:r>
      <w:r w:rsidR="00632DAB" w:rsidRPr="0011103D">
        <w:rPr>
          <w:lang w:val="uk-UA"/>
        </w:rPr>
        <w:t xml:space="preserve">з </w:t>
      </w:r>
      <w:r w:rsidR="00632DAB" w:rsidRPr="0011103D">
        <w:t>100 кг</w:t>
      </w:r>
      <w:r w:rsidR="0007638F">
        <w:rPr>
          <w:lang w:val="uk-UA"/>
        </w:rPr>
        <w:t xml:space="preserve"> </w:t>
      </w:r>
      <w:r w:rsidR="00632DAB" w:rsidRPr="0011103D">
        <w:rPr>
          <w:lang w:val="uk-UA"/>
        </w:rPr>
        <w:t xml:space="preserve">досліджуваних буряків можна отримати </w:t>
      </w:r>
      <w:r w:rsidR="004C6FAD">
        <w:rPr>
          <w:lang w:val="uk-UA"/>
        </w:rPr>
        <w:t xml:space="preserve">                    </w:t>
      </w:r>
      <w:r w:rsidR="00632DAB" w:rsidRPr="0011103D">
        <w:rPr>
          <w:lang w:val="uk-UA"/>
        </w:rPr>
        <w:t xml:space="preserve"> кг цукру.</w:t>
      </w:r>
    </w:p>
    <w:p w:rsidR="00632DAB" w:rsidRDefault="00632DAB" w:rsidP="00632DAB">
      <w:pPr>
        <w:ind w:firstLine="567"/>
        <w:rPr>
          <w:b/>
          <w:bCs/>
          <w:lang w:val="uk-UA"/>
        </w:rPr>
      </w:pPr>
      <w:r w:rsidRPr="0011103D">
        <w:rPr>
          <w:b/>
          <w:bCs/>
          <w:lang w:val="uk-UA"/>
        </w:rPr>
        <w:lastRenderedPageBreak/>
        <w:t>Завдання 3.Технологічна схема виробництва цукру</w:t>
      </w:r>
    </w:p>
    <w:p w:rsidR="004C6FAD" w:rsidRPr="0011103D" w:rsidRDefault="004C6FAD" w:rsidP="00632DAB">
      <w:pPr>
        <w:ind w:firstLine="567"/>
        <w:rPr>
          <w:lang w:val="uk-UA"/>
        </w:rPr>
      </w:pPr>
    </w:p>
    <w:p w:rsidR="00632DAB" w:rsidRDefault="00632DAB" w:rsidP="00632DAB">
      <w:pPr>
        <w:ind w:firstLine="567"/>
        <w:rPr>
          <w:lang w:val="uk-UA"/>
        </w:rPr>
      </w:pPr>
      <w:r w:rsidRPr="0011103D">
        <w:rPr>
          <w:lang w:val="uk-UA"/>
        </w:rPr>
        <w:t>а) Дати визначення поняттям, заповнити таблицю:</w:t>
      </w:r>
    </w:p>
    <w:p w:rsidR="004C6FAD" w:rsidRPr="0011103D" w:rsidRDefault="004C6FAD" w:rsidP="00632DAB">
      <w:pPr>
        <w:ind w:firstLine="567"/>
        <w:rPr>
          <w:lang w:val="uk-UA"/>
        </w:rPr>
      </w:pPr>
    </w:p>
    <w:p w:rsidR="004C6FAD" w:rsidRDefault="00632DAB" w:rsidP="00632DAB">
      <w:pPr>
        <w:shd w:val="clear" w:color="auto" w:fill="FFFFFF"/>
        <w:ind w:firstLine="567"/>
        <w:rPr>
          <w:i/>
          <w:iCs/>
          <w:lang w:val="uk-UA"/>
        </w:rPr>
      </w:pPr>
      <w:r w:rsidRPr="0011103D">
        <w:rPr>
          <w:i/>
          <w:iCs/>
          <w:lang w:val="uk-UA"/>
        </w:rPr>
        <w:t xml:space="preserve">Дефекація – </w:t>
      </w:r>
    </w:p>
    <w:p w:rsidR="004C6FAD" w:rsidRDefault="00DA1CD8" w:rsidP="00632DAB">
      <w:pPr>
        <w:shd w:val="clear" w:color="auto" w:fill="FFFFFF"/>
        <w:ind w:firstLine="567"/>
        <w:rPr>
          <w:i/>
          <w:iCs/>
          <w:lang w:val="uk-UA"/>
        </w:rPr>
      </w:pPr>
      <w:r>
        <w:rPr>
          <w:i/>
          <w:iCs/>
          <w:noProof/>
        </w:rPr>
        <w:pict>
          <v:rect id="_x0000_s1095" style="position:absolute;left:0;text-align:left;margin-left:-6pt;margin-top:3.8pt;width:509.55pt;height:32.9pt;z-index:251732992">
            <v:textbox style="mso-next-textbox:#_x0000_s1095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C6FAD" w:rsidRDefault="004C6FAD" w:rsidP="00632DAB">
      <w:pPr>
        <w:shd w:val="clear" w:color="auto" w:fill="FFFFFF"/>
        <w:ind w:firstLine="567"/>
        <w:rPr>
          <w:i/>
          <w:iCs/>
          <w:lang w:val="uk-UA"/>
        </w:rPr>
      </w:pPr>
    </w:p>
    <w:p w:rsidR="004C6FAD" w:rsidRDefault="004C6FAD" w:rsidP="00632DAB">
      <w:pPr>
        <w:shd w:val="clear" w:color="auto" w:fill="FFFFFF"/>
        <w:ind w:firstLine="567"/>
        <w:rPr>
          <w:i/>
          <w:iCs/>
          <w:lang w:val="uk-UA"/>
        </w:rPr>
      </w:pPr>
    </w:p>
    <w:p w:rsidR="004C6FAD" w:rsidRDefault="00632DAB" w:rsidP="00632DAB">
      <w:pPr>
        <w:shd w:val="clear" w:color="auto" w:fill="FFFFFF"/>
        <w:ind w:firstLine="567"/>
        <w:jc w:val="both"/>
        <w:rPr>
          <w:lang w:val="uk-UA"/>
        </w:rPr>
      </w:pPr>
      <w:r w:rsidRPr="0011103D">
        <w:rPr>
          <w:i/>
          <w:iCs/>
          <w:lang w:val="uk-UA"/>
        </w:rPr>
        <w:t>Дифузійний сік</w:t>
      </w:r>
      <w:r w:rsidRPr="0011103D">
        <w:rPr>
          <w:lang w:val="uk-UA"/>
        </w:rPr>
        <w:t xml:space="preserve"> – </w:t>
      </w:r>
    </w:p>
    <w:p w:rsidR="004C6FAD" w:rsidRDefault="00DA1CD8" w:rsidP="00632DAB">
      <w:pPr>
        <w:shd w:val="clear" w:color="auto" w:fill="FFFFFF"/>
        <w:ind w:firstLine="567"/>
        <w:jc w:val="both"/>
        <w:rPr>
          <w:lang w:val="uk-UA"/>
        </w:rPr>
      </w:pPr>
      <w:r>
        <w:rPr>
          <w:noProof/>
        </w:rPr>
        <w:pict>
          <v:rect id="_x0000_s1096" style="position:absolute;left:0;text-align:left;margin-left:-6pt;margin-top:3.35pt;width:509.55pt;height:32.9pt;z-index:251734016">
            <v:textbox style="mso-next-textbox:#_x0000_s1096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C6FAD" w:rsidRDefault="004C6FAD" w:rsidP="00632DAB">
      <w:pPr>
        <w:shd w:val="clear" w:color="auto" w:fill="FFFFFF"/>
        <w:ind w:firstLine="567"/>
        <w:jc w:val="both"/>
        <w:rPr>
          <w:lang w:val="uk-UA"/>
        </w:rPr>
      </w:pPr>
    </w:p>
    <w:p w:rsidR="004C6FAD" w:rsidRDefault="004C6FAD" w:rsidP="00632DAB">
      <w:pPr>
        <w:shd w:val="clear" w:color="auto" w:fill="FFFFFF"/>
        <w:ind w:firstLine="567"/>
        <w:jc w:val="both"/>
        <w:rPr>
          <w:lang w:val="uk-UA"/>
        </w:rPr>
      </w:pPr>
    </w:p>
    <w:p w:rsidR="004C6FAD" w:rsidRDefault="00632DAB" w:rsidP="00632DAB">
      <w:pPr>
        <w:shd w:val="clear" w:color="auto" w:fill="FFFFFF"/>
        <w:ind w:firstLine="567"/>
        <w:jc w:val="both"/>
        <w:rPr>
          <w:i/>
          <w:iCs/>
          <w:lang w:val="uk-UA"/>
        </w:rPr>
      </w:pPr>
      <w:r w:rsidRPr="0011103D">
        <w:rPr>
          <w:i/>
          <w:iCs/>
          <w:lang w:val="uk-UA"/>
        </w:rPr>
        <w:t>Клер</w:t>
      </w:r>
      <w:r>
        <w:rPr>
          <w:i/>
          <w:iCs/>
          <w:lang w:val="uk-UA"/>
        </w:rPr>
        <w:t>у</w:t>
      </w:r>
      <w:r w:rsidRPr="0011103D">
        <w:rPr>
          <w:i/>
          <w:iCs/>
          <w:lang w:val="uk-UA"/>
        </w:rPr>
        <w:t>в</w:t>
      </w:r>
      <w:r>
        <w:rPr>
          <w:i/>
          <w:iCs/>
          <w:lang w:val="uk-UA"/>
        </w:rPr>
        <w:t>ання</w:t>
      </w:r>
      <w:r w:rsidR="004C6FAD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–</w:t>
      </w:r>
    </w:p>
    <w:p w:rsidR="004C6FAD" w:rsidRDefault="00DA1CD8" w:rsidP="00632DAB">
      <w:pPr>
        <w:shd w:val="clear" w:color="auto" w:fill="FFFFFF"/>
        <w:ind w:firstLine="567"/>
        <w:jc w:val="both"/>
        <w:rPr>
          <w:i/>
          <w:iCs/>
          <w:lang w:val="uk-UA"/>
        </w:rPr>
      </w:pPr>
      <w:r>
        <w:rPr>
          <w:noProof/>
        </w:rPr>
        <w:pict>
          <v:rect id="_x0000_s1097" style="position:absolute;left:0;text-align:left;margin-left:-6pt;margin-top:9pt;width:509.55pt;height:32.9pt;z-index:251735040">
            <v:textbox style="mso-next-textbox:#_x0000_s1097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C6FAD" w:rsidRDefault="004C6FAD" w:rsidP="00632DAB">
      <w:pPr>
        <w:shd w:val="clear" w:color="auto" w:fill="FFFFFF"/>
        <w:ind w:firstLine="567"/>
        <w:jc w:val="both"/>
        <w:rPr>
          <w:i/>
          <w:iCs/>
          <w:lang w:val="uk-UA"/>
        </w:rPr>
      </w:pPr>
    </w:p>
    <w:p w:rsidR="004C6FAD" w:rsidRDefault="004C6FAD" w:rsidP="00632DAB">
      <w:pPr>
        <w:shd w:val="clear" w:color="auto" w:fill="FFFFFF"/>
        <w:ind w:firstLine="567"/>
        <w:jc w:val="both"/>
        <w:rPr>
          <w:i/>
          <w:iCs/>
          <w:lang w:val="uk-UA"/>
        </w:rPr>
      </w:pPr>
    </w:p>
    <w:p w:rsidR="004C6FAD" w:rsidRDefault="004C6FAD" w:rsidP="00632DAB">
      <w:pPr>
        <w:shd w:val="clear" w:color="auto" w:fill="FFFFFF"/>
        <w:ind w:firstLine="567"/>
        <w:jc w:val="both"/>
        <w:rPr>
          <w:i/>
          <w:iCs/>
          <w:lang w:val="uk-UA"/>
        </w:rPr>
      </w:pPr>
    </w:p>
    <w:p w:rsidR="004C6FAD" w:rsidRDefault="00632DAB" w:rsidP="00632DAB">
      <w:pPr>
        <w:ind w:firstLine="567"/>
        <w:jc w:val="both"/>
        <w:rPr>
          <w:i/>
          <w:iCs/>
          <w:lang w:val="uk-UA"/>
        </w:rPr>
      </w:pPr>
      <w:proofErr w:type="spellStart"/>
      <w:r w:rsidRPr="0011103D">
        <w:rPr>
          <w:i/>
          <w:iCs/>
          <w:lang w:val="uk-UA"/>
        </w:rPr>
        <w:t>Меласа</w:t>
      </w:r>
      <w:proofErr w:type="spellEnd"/>
      <w:r w:rsidRPr="0011103D">
        <w:rPr>
          <w:i/>
          <w:iCs/>
          <w:lang w:val="uk-UA"/>
        </w:rPr>
        <w:t xml:space="preserve"> (кормова патока) </w:t>
      </w:r>
      <w:r>
        <w:rPr>
          <w:i/>
          <w:iCs/>
          <w:lang w:val="uk-UA"/>
        </w:rPr>
        <w:t>–</w:t>
      </w:r>
    </w:p>
    <w:p w:rsidR="004C6FAD" w:rsidRDefault="00DA1CD8" w:rsidP="00632DAB">
      <w:pPr>
        <w:ind w:firstLine="567"/>
        <w:jc w:val="both"/>
        <w:rPr>
          <w:i/>
          <w:iCs/>
          <w:lang w:val="uk-UA"/>
        </w:rPr>
      </w:pPr>
      <w:r>
        <w:rPr>
          <w:i/>
          <w:iCs/>
          <w:noProof/>
        </w:rPr>
        <w:pict>
          <v:rect id="_x0000_s1098" style="position:absolute;left:0;text-align:left;margin-left:-6pt;margin-top:5.15pt;width:509.55pt;height:32.9pt;z-index:251736064">
            <v:textbox style="mso-next-textbox:#_x0000_s1098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C6FAD" w:rsidRDefault="004C6FAD" w:rsidP="00632DAB">
      <w:pPr>
        <w:ind w:firstLine="567"/>
        <w:jc w:val="both"/>
        <w:rPr>
          <w:i/>
          <w:iCs/>
          <w:lang w:val="uk-UA"/>
        </w:rPr>
      </w:pPr>
    </w:p>
    <w:p w:rsidR="004C6FAD" w:rsidRDefault="004C6FAD" w:rsidP="00632DAB">
      <w:pPr>
        <w:ind w:firstLine="567"/>
        <w:jc w:val="both"/>
        <w:rPr>
          <w:i/>
          <w:iCs/>
          <w:lang w:val="uk-UA"/>
        </w:rPr>
      </w:pPr>
    </w:p>
    <w:p w:rsidR="004C6FAD" w:rsidRDefault="004C6FAD" w:rsidP="00632DAB">
      <w:pPr>
        <w:shd w:val="clear" w:color="auto" w:fill="FFFFFF"/>
        <w:ind w:firstLine="567"/>
        <w:rPr>
          <w:i/>
          <w:iCs/>
          <w:lang w:val="uk-UA"/>
        </w:rPr>
      </w:pPr>
    </w:p>
    <w:p w:rsidR="004C6FAD" w:rsidRDefault="00632DAB" w:rsidP="00632DAB">
      <w:pPr>
        <w:shd w:val="clear" w:color="auto" w:fill="FFFFFF"/>
        <w:ind w:firstLine="567"/>
        <w:rPr>
          <w:lang w:val="uk-UA"/>
        </w:rPr>
      </w:pPr>
      <w:r w:rsidRPr="0011103D">
        <w:rPr>
          <w:i/>
          <w:iCs/>
          <w:lang w:val="uk-UA"/>
        </w:rPr>
        <w:t>Патока</w:t>
      </w:r>
      <w:r w:rsidR="004C6FAD">
        <w:rPr>
          <w:i/>
          <w:iCs/>
          <w:lang w:val="uk-UA"/>
        </w:rPr>
        <w:t xml:space="preserve"> </w:t>
      </w:r>
      <w:r>
        <w:rPr>
          <w:lang w:val="uk-UA"/>
        </w:rPr>
        <w:t>–</w:t>
      </w:r>
    </w:p>
    <w:p w:rsidR="004C6FAD" w:rsidRDefault="00DA1CD8" w:rsidP="00632DAB">
      <w:pPr>
        <w:shd w:val="clear" w:color="auto" w:fill="FFFFFF"/>
        <w:ind w:firstLine="567"/>
        <w:rPr>
          <w:lang w:val="uk-UA"/>
        </w:rPr>
      </w:pPr>
      <w:r>
        <w:rPr>
          <w:noProof/>
        </w:rPr>
        <w:pict>
          <v:rect id="_x0000_s1099" style="position:absolute;left:0;text-align:left;margin-left:-6pt;margin-top:3.65pt;width:509.55pt;height:32.9pt;z-index:251737088">
            <v:textbox style="mso-next-textbox:#_x0000_s1099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C6FAD" w:rsidRDefault="004C6FAD" w:rsidP="00632DAB">
      <w:pPr>
        <w:shd w:val="clear" w:color="auto" w:fill="FFFFFF"/>
        <w:ind w:firstLine="567"/>
        <w:rPr>
          <w:lang w:val="uk-UA"/>
        </w:rPr>
      </w:pPr>
    </w:p>
    <w:p w:rsidR="004C6FAD" w:rsidRDefault="004C6FAD" w:rsidP="00632DAB">
      <w:pPr>
        <w:shd w:val="clear" w:color="auto" w:fill="FFFFFF"/>
        <w:ind w:firstLine="567"/>
        <w:rPr>
          <w:lang w:val="uk-UA"/>
        </w:rPr>
      </w:pPr>
    </w:p>
    <w:p w:rsidR="004C6FAD" w:rsidRDefault="004C6FAD" w:rsidP="00632DAB">
      <w:pPr>
        <w:shd w:val="clear" w:color="auto" w:fill="FFFFFF"/>
        <w:ind w:firstLine="567"/>
        <w:rPr>
          <w:lang w:val="uk-UA"/>
        </w:rPr>
      </w:pPr>
    </w:p>
    <w:p w:rsidR="004C6FAD" w:rsidRDefault="00632DAB" w:rsidP="00632DAB">
      <w:pPr>
        <w:shd w:val="clear" w:color="auto" w:fill="FFFFFF"/>
        <w:ind w:firstLine="567"/>
        <w:rPr>
          <w:lang w:val="uk-UA"/>
        </w:rPr>
      </w:pPr>
      <w:r w:rsidRPr="0011103D">
        <w:rPr>
          <w:i/>
          <w:iCs/>
          <w:lang w:val="uk-UA"/>
        </w:rPr>
        <w:t>Сатурація</w:t>
      </w:r>
      <w:r w:rsidRPr="0011103D">
        <w:rPr>
          <w:lang w:val="uk-UA"/>
        </w:rPr>
        <w:t xml:space="preserve"> – </w:t>
      </w:r>
    </w:p>
    <w:p w:rsidR="004C6FAD" w:rsidRDefault="00DA1CD8" w:rsidP="00632DAB">
      <w:pPr>
        <w:shd w:val="clear" w:color="auto" w:fill="FFFFFF"/>
        <w:ind w:firstLine="567"/>
        <w:rPr>
          <w:lang w:val="uk-UA"/>
        </w:rPr>
      </w:pPr>
      <w:r>
        <w:rPr>
          <w:noProof/>
        </w:rPr>
        <w:pict>
          <v:rect id="_x0000_s1100" style="position:absolute;left:0;text-align:left;margin-left:-6pt;margin-top:2.95pt;width:509.55pt;height:32.9pt;z-index:251738112">
            <v:textbox style="mso-next-textbox:#_x0000_s1100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C6FAD" w:rsidRDefault="004C6FAD" w:rsidP="00632DAB">
      <w:pPr>
        <w:shd w:val="clear" w:color="auto" w:fill="FFFFFF"/>
        <w:ind w:firstLine="567"/>
        <w:rPr>
          <w:lang w:val="uk-UA"/>
        </w:rPr>
      </w:pPr>
    </w:p>
    <w:p w:rsidR="004C6FAD" w:rsidRDefault="004C6FAD" w:rsidP="00632DAB">
      <w:pPr>
        <w:shd w:val="clear" w:color="auto" w:fill="FFFFFF"/>
        <w:ind w:firstLine="567"/>
        <w:rPr>
          <w:lang w:val="uk-UA"/>
        </w:rPr>
      </w:pPr>
    </w:p>
    <w:p w:rsidR="004C6FAD" w:rsidRDefault="004C6FAD" w:rsidP="00632DAB">
      <w:pPr>
        <w:shd w:val="clear" w:color="auto" w:fill="FFFFFF"/>
        <w:ind w:firstLine="567"/>
        <w:rPr>
          <w:lang w:val="uk-UA"/>
        </w:rPr>
      </w:pPr>
    </w:p>
    <w:p w:rsidR="004C6FAD" w:rsidRDefault="00632DAB" w:rsidP="00632DAB">
      <w:pPr>
        <w:shd w:val="clear" w:color="auto" w:fill="FFFFFF"/>
        <w:ind w:firstLine="567"/>
        <w:rPr>
          <w:lang w:val="uk-UA"/>
        </w:rPr>
      </w:pPr>
      <w:r w:rsidRPr="0011103D">
        <w:rPr>
          <w:i/>
          <w:iCs/>
          <w:lang w:val="uk-UA"/>
        </w:rPr>
        <w:t xml:space="preserve">Сульфітація </w:t>
      </w:r>
      <w:r>
        <w:rPr>
          <w:lang w:val="uk-UA"/>
        </w:rPr>
        <w:t>–</w:t>
      </w:r>
    </w:p>
    <w:p w:rsidR="004C6FAD" w:rsidRDefault="00DA1CD8" w:rsidP="00632DAB">
      <w:pPr>
        <w:shd w:val="clear" w:color="auto" w:fill="FFFFFF"/>
        <w:ind w:firstLine="567"/>
        <w:rPr>
          <w:lang w:val="uk-UA"/>
        </w:rPr>
      </w:pPr>
      <w:r>
        <w:rPr>
          <w:noProof/>
        </w:rPr>
        <w:pict>
          <v:rect id="_x0000_s1101" style="position:absolute;left:0;text-align:left;margin-left:-6pt;margin-top:8.3pt;width:509.55pt;height:32.9pt;z-index:251739136">
            <v:textbox style="mso-next-textbox:#_x0000_s1101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C6FAD" w:rsidRDefault="004C6FAD" w:rsidP="00632DAB">
      <w:pPr>
        <w:shd w:val="clear" w:color="auto" w:fill="FFFFFF"/>
        <w:ind w:firstLine="567"/>
        <w:rPr>
          <w:lang w:val="uk-UA"/>
        </w:rPr>
      </w:pPr>
    </w:p>
    <w:p w:rsidR="004C6FAD" w:rsidRDefault="004C6FAD" w:rsidP="00632DAB">
      <w:pPr>
        <w:shd w:val="clear" w:color="auto" w:fill="FFFFFF"/>
        <w:ind w:firstLine="567"/>
        <w:rPr>
          <w:lang w:val="uk-UA"/>
        </w:rPr>
      </w:pPr>
    </w:p>
    <w:p w:rsidR="004C6FAD" w:rsidRDefault="004C6FAD" w:rsidP="00632DAB">
      <w:pPr>
        <w:shd w:val="clear" w:color="auto" w:fill="FFFFFF"/>
        <w:ind w:firstLine="567"/>
        <w:rPr>
          <w:lang w:val="uk-UA"/>
        </w:rPr>
      </w:pPr>
    </w:p>
    <w:p w:rsidR="004C6FAD" w:rsidRDefault="00632DAB" w:rsidP="00632DAB">
      <w:pPr>
        <w:ind w:firstLine="567"/>
        <w:jc w:val="both"/>
        <w:rPr>
          <w:i/>
          <w:iCs/>
          <w:lang w:val="uk-UA"/>
        </w:rPr>
      </w:pPr>
      <w:proofErr w:type="spellStart"/>
      <w:r w:rsidRPr="0011103D">
        <w:rPr>
          <w:i/>
          <w:iCs/>
          <w:lang w:val="uk-UA"/>
        </w:rPr>
        <w:t>Утфель</w:t>
      </w:r>
      <w:proofErr w:type="spellEnd"/>
      <w:r w:rsidRPr="0011103D">
        <w:rPr>
          <w:i/>
          <w:iCs/>
          <w:lang w:val="uk-UA"/>
        </w:rPr>
        <w:t xml:space="preserve"> –</w:t>
      </w:r>
    </w:p>
    <w:p w:rsidR="004C6FAD" w:rsidRDefault="00DA1CD8" w:rsidP="00632DAB">
      <w:pPr>
        <w:ind w:firstLine="567"/>
        <w:jc w:val="both"/>
        <w:rPr>
          <w:i/>
          <w:iCs/>
          <w:lang w:val="uk-UA"/>
        </w:rPr>
      </w:pPr>
      <w:r>
        <w:rPr>
          <w:i/>
          <w:iCs/>
          <w:noProof/>
        </w:rPr>
        <w:pict>
          <v:rect id="_x0000_s1102" style="position:absolute;left:0;text-align:left;margin-left:-6pt;margin-top:11.3pt;width:509.55pt;height:32.9pt;z-index:251740160">
            <v:textbox style="mso-next-textbox:#_x0000_s1102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C6FAD" w:rsidRDefault="004C6FAD" w:rsidP="00632DAB">
      <w:pPr>
        <w:ind w:firstLine="567"/>
        <w:jc w:val="both"/>
        <w:rPr>
          <w:i/>
          <w:iCs/>
          <w:lang w:val="uk-UA"/>
        </w:rPr>
      </w:pPr>
    </w:p>
    <w:p w:rsidR="004C6FAD" w:rsidRDefault="004C6FAD" w:rsidP="00632DAB">
      <w:pPr>
        <w:ind w:firstLine="567"/>
        <w:jc w:val="both"/>
        <w:rPr>
          <w:i/>
          <w:iCs/>
          <w:lang w:val="uk-UA"/>
        </w:rPr>
      </w:pPr>
    </w:p>
    <w:p w:rsidR="004C6FAD" w:rsidRDefault="004C6FAD" w:rsidP="00632DAB">
      <w:pPr>
        <w:ind w:firstLine="567"/>
        <w:jc w:val="both"/>
        <w:rPr>
          <w:i/>
          <w:iCs/>
          <w:lang w:val="uk-UA"/>
        </w:rPr>
      </w:pPr>
    </w:p>
    <w:p w:rsidR="004C6FAD" w:rsidRDefault="004C6FAD" w:rsidP="00632DAB">
      <w:pPr>
        <w:ind w:firstLine="567"/>
        <w:jc w:val="both"/>
        <w:rPr>
          <w:i/>
          <w:iCs/>
          <w:lang w:val="uk-UA"/>
        </w:rPr>
      </w:pPr>
    </w:p>
    <w:p w:rsidR="00632DAB" w:rsidRDefault="00632DAB" w:rsidP="00632DAB">
      <w:pPr>
        <w:jc w:val="center"/>
        <w:rPr>
          <w:b/>
          <w:bCs/>
          <w:lang w:val="uk-UA"/>
        </w:rPr>
      </w:pPr>
      <w:r w:rsidRPr="00910F52">
        <w:rPr>
          <w:b/>
          <w:bCs/>
          <w:lang w:val="uk-UA"/>
        </w:rPr>
        <w:t xml:space="preserve">Вміст сухих речовин </w:t>
      </w:r>
      <w:r>
        <w:rPr>
          <w:b/>
          <w:bCs/>
          <w:lang w:val="uk-UA"/>
        </w:rPr>
        <w:t>у</w:t>
      </w:r>
      <w:r w:rsidRPr="00910F52">
        <w:rPr>
          <w:b/>
          <w:bCs/>
          <w:lang w:val="uk-UA"/>
        </w:rPr>
        <w:t xml:space="preserve"> проміжних продуктах виробництва цукру</w:t>
      </w:r>
    </w:p>
    <w:p w:rsidR="00632DAB" w:rsidRPr="003F3047" w:rsidRDefault="00632DAB" w:rsidP="00632DAB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2"/>
        <w:gridCol w:w="4985"/>
      </w:tblGrid>
      <w:tr w:rsidR="00632DAB" w:rsidRPr="0011103D" w:rsidTr="004C6FAD">
        <w:trPr>
          <w:jc w:val="center"/>
        </w:trPr>
        <w:tc>
          <w:tcPr>
            <w:tcW w:w="4992" w:type="dxa"/>
          </w:tcPr>
          <w:p w:rsidR="00632DAB" w:rsidRPr="0011103D" w:rsidRDefault="00632DAB" w:rsidP="00FB5742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Проміжні продукти</w:t>
            </w:r>
          </w:p>
        </w:tc>
        <w:tc>
          <w:tcPr>
            <w:tcW w:w="4985" w:type="dxa"/>
          </w:tcPr>
          <w:p w:rsidR="00632DAB" w:rsidRPr="0011103D" w:rsidRDefault="00632DAB" w:rsidP="00FB5742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Вміст сухих речовин, %</w:t>
            </w:r>
          </w:p>
        </w:tc>
      </w:tr>
      <w:tr w:rsidR="004C6FAD" w:rsidRPr="0011103D" w:rsidTr="004C6FAD">
        <w:trPr>
          <w:jc w:val="center"/>
        </w:trPr>
        <w:tc>
          <w:tcPr>
            <w:tcW w:w="4992" w:type="dxa"/>
          </w:tcPr>
          <w:p w:rsidR="004C6FAD" w:rsidRPr="0011103D" w:rsidRDefault="004C6FAD" w:rsidP="00FB5742">
            <w:pPr>
              <w:rPr>
                <w:lang w:val="uk-UA"/>
              </w:rPr>
            </w:pPr>
            <w:r w:rsidRPr="0011103D">
              <w:rPr>
                <w:lang w:val="uk-UA"/>
              </w:rPr>
              <w:t>Дифузійний сік</w:t>
            </w:r>
          </w:p>
        </w:tc>
        <w:tc>
          <w:tcPr>
            <w:tcW w:w="4985" w:type="dxa"/>
            <w:shd w:val="clear" w:color="auto" w:fill="BFBFBF" w:themeFill="background1" w:themeFillShade="BF"/>
          </w:tcPr>
          <w:p w:rsidR="004C6FAD" w:rsidRDefault="004C6FAD">
            <w:pPr>
              <w:rPr>
                <w:lang w:val="uk-UA"/>
              </w:rPr>
            </w:pPr>
          </w:p>
          <w:p w:rsidR="001045D9" w:rsidRPr="004C6FAD" w:rsidRDefault="001045D9">
            <w:pPr>
              <w:rPr>
                <w:lang w:val="uk-UA"/>
              </w:rPr>
            </w:pPr>
          </w:p>
        </w:tc>
      </w:tr>
      <w:tr w:rsidR="004C6FAD" w:rsidRPr="0011103D" w:rsidTr="004C6FAD">
        <w:trPr>
          <w:jc w:val="center"/>
        </w:trPr>
        <w:tc>
          <w:tcPr>
            <w:tcW w:w="4992" w:type="dxa"/>
          </w:tcPr>
          <w:p w:rsidR="004C6FAD" w:rsidRPr="0011103D" w:rsidRDefault="004C6FAD" w:rsidP="00FB5742">
            <w:pPr>
              <w:rPr>
                <w:lang w:val="uk-UA"/>
              </w:rPr>
            </w:pPr>
            <w:r w:rsidRPr="0011103D">
              <w:rPr>
                <w:lang w:val="uk-UA"/>
              </w:rPr>
              <w:t>Сироп</w:t>
            </w:r>
          </w:p>
        </w:tc>
        <w:tc>
          <w:tcPr>
            <w:tcW w:w="4985" w:type="dxa"/>
            <w:shd w:val="clear" w:color="auto" w:fill="BFBFBF" w:themeFill="background1" w:themeFillShade="BF"/>
          </w:tcPr>
          <w:p w:rsidR="004C6FAD" w:rsidRDefault="004C6FAD">
            <w:pPr>
              <w:rPr>
                <w:lang w:val="uk-UA"/>
              </w:rPr>
            </w:pPr>
          </w:p>
          <w:p w:rsidR="001045D9" w:rsidRPr="004C6FAD" w:rsidRDefault="001045D9">
            <w:pPr>
              <w:rPr>
                <w:lang w:val="uk-UA"/>
              </w:rPr>
            </w:pPr>
          </w:p>
        </w:tc>
      </w:tr>
      <w:tr w:rsidR="004C6FAD" w:rsidRPr="0011103D" w:rsidTr="004C6FAD">
        <w:trPr>
          <w:jc w:val="center"/>
        </w:trPr>
        <w:tc>
          <w:tcPr>
            <w:tcW w:w="4992" w:type="dxa"/>
          </w:tcPr>
          <w:p w:rsidR="004C6FAD" w:rsidRPr="0011103D" w:rsidRDefault="004C6FAD" w:rsidP="00FB5742">
            <w:pPr>
              <w:rPr>
                <w:lang w:val="uk-UA"/>
              </w:rPr>
            </w:pPr>
            <w:proofErr w:type="spellStart"/>
            <w:r w:rsidRPr="0011103D">
              <w:rPr>
                <w:lang w:val="uk-UA"/>
              </w:rPr>
              <w:t>Утфель</w:t>
            </w:r>
            <w:proofErr w:type="spellEnd"/>
          </w:p>
        </w:tc>
        <w:tc>
          <w:tcPr>
            <w:tcW w:w="4985" w:type="dxa"/>
            <w:shd w:val="clear" w:color="auto" w:fill="BFBFBF" w:themeFill="background1" w:themeFillShade="BF"/>
          </w:tcPr>
          <w:p w:rsidR="004C6FAD" w:rsidRDefault="004C6FAD">
            <w:pPr>
              <w:rPr>
                <w:lang w:val="uk-UA"/>
              </w:rPr>
            </w:pPr>
          </w:p>
          <w:p w:rsidR="001045D9" w:rsidRPr="004C6FAD" w:rsidRDefault="001045D9">
            <w:pPr>
              <w:rPr>
                <w:lang w:val="uk-UA"/>
              </w:rPr>
            </w:pPr>
          </w:p>
        </w:tc>
      </w:tr>
    </w:tbl>
    <w:p w:rsidR="00632DAB" w:rsidRDefault="00632DAB" w:rsidP="00632DAB">
      <w:pPr>
        <w:ind w:firstLine="567"/>
        <w:jc w:val="both"/>
        <w:rPr>
          <w:lang w:val="uk-UA"/>
        </w:rPr>
      </w:pPr>
    </w:p>
    <w:p w:rsidR="004C6FAD" w:rsidRDefault="004C6FAD" w:rsidP="00632DAB">
      <w:pPr>
        <w:ind w:firstLine="567"/>
        <w:jc w:val="both"/>
        <w:rPr>
          <w:lang w:val="uk-UA"/>
        </w:rPr>
      </w:pPr>
    </w:p>
    <w:p w:rsidR="00632DAB" w:rsidRPr="0011103D" w:rsidRDefault="00632DAB" w:rsidP="00632DAB">
      <w:pPr>
        <w:ind w:firstLine="567"/>
        <w:jc w:val="both"/>
        <w:rPr>
          <w:b/>
          <w:bCs/>
          <w:lang w:val="uk-UA"/>
        </w:rPr>
      </w:pPr>
      <w:r w:rsidRPr="0011103D">
        <w:rPr>
          <w:lang w:val="uk-UA"/>
        </w:rPr>
        <w:lastRenderedPageBreak/>
        <w:t>б) Заповнити пропуски в технологічній схемі виробництва цукру, стрілкою показати, на який етап виробництва повертається жовтий цукор для збільшення виходу білого цукру.</w: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29" style="position:absolute;margin-left:111.9pt;margin-top:8.75pt;width:261pt;height:22.1pt;z-index:251663360">
            <v:textbox style="mso-next-textbox:#_x0000_s1029">
              <w:txbxContent>
                <w:p w:rsidR="00632DAB" w:rsidRPr="00910F52" w:rsidRDefault="00632DAB" w:rsidP="00632DAB">
                  <w:pPr>
                    <w:jc w:val="center"/>
                  </w:pPr>
                  <w:r w:rsidRPr="00910F52">
                    <w:rPr>
                      <w:color w:val="000000"/>
                      <w:lang w:val="uk-UA"/>
                    </w:rPr>
                    <w:t>Миття, зважування</w:t>
                  </w:r>
                  <w:r w:rsidRPr="00910F52">
                    <w:rPr>
                      <w:lang w:val="uk-UA"/>
                    </w:rPr>
                    <w:t xml:space="preserve"> коренеплодів</w:t>
                  </w:r>
                </w:p>
              </w:txbxContent>
            </v:textbox>
          </v:rect>
        </w:pict>
      </w:r>
    </w:p>
    <w:p w:rsidR="00632DAB" w:rsidRPr="0011103D" w:rsidRDefault="00632DAB" w:rsidP="00632DAB">
      <w:pPr>
        <w:rPr>
          <w:b/>
          <w:bCs/>
          <w:lang w:val="uk-UA"/>
        </w:rPr>
      </w:pP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40" style="position:absolute;z-index:251674624" from="243pt,2.1pt" to="243pt,18.75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30" style="position:absolute;margin-left:99.2pt;margin-top:4.25pt;width:4in;height:18.5pt;z-index:251664384">
            <v:textbox style="mso-next-textbox:#_x0000_s1030">
              <w:txbxContent>
                <w:p w:rsidR="00632DAB" w:rsidRPr="008E39DE" w:rsidRDefault="00632DAB" w:rsidP="004C6FAD">
                  <w:pPr>
                    <w:shd w:val="clear" w:color="auto" w:fill="BFBFBF" w:themeFill="background1" w:themeFillShade="BF"/>
                  </w:pPr>
                </w:p>
              </w:txbxContent>
            </v:textbox>
          </v:rect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41" style="position:absolute;z-index:251675648" from="243pt,8.3pt" to="243pt,25.05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31" style="position:absolute;margin-left:19.25pt;margin-top:10.45pt;width:419pt;height:21.35pt;z-index:251665408">
            <v:textbox style="mso-next-textbox:#_x0000_s1031">
              <w:txbxContent>
                <w:p w:rsidR="00632DAB" w:rsidRPr="00910F52" w:rsidRDefault="00632DAB" w:rsidP="00632DAB">
                  <w:pPr>
                    <w:jc w:val="center"/>
                  </w:pPr>
                  <w:r w:rsidRPr="00910F52">
                    <w:rPr>
                      <w:lang w:val="uk-UA"/>
                    </w:rPr>
                    <w:t xml:space="preserve">ошпарення, </w:t>
                  </w:r>
                  <w:proofErr w:type="spellStart"/>
                  <w:r w:rsidRPr="00910F52">
                    <w:rPr>
                      <w:lang w:val="uk-UA"/>
                    </w:rPr>
                    <w:t>обезсолоджування</w:t>
                  </w:r>
                  <w:proofErr w:type="spellEnd"/>
                  <w:r w:rsidR="004C6FAD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за</w:t>
                  </w:r>
                  <w:r w:rsidR="004C6FAD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температури </w:t>
                  </w:r>
                  <w:r w:rsidRPr="00910F52">
                    <w:rPr>
                      <w:lang w:val="uk-UA"/>
                    </w:rPr>
                    <w:t>60</w:t>
                  </w:r>
                  <w:r w:rsidRPr="00910F52">
                    <w:rPr>
                      <w:vertAlign w:val="superscript"/>
                      <w:lang w:val="uk-UA"/>
                    </w:rPr>
                    <w:t>0</w:t>
                  </w:r>
                  <w:r w:rsidRPr="00910F52">
                    <w:rPr>
                      <w:lang w:val="uk-UA"/>
                    </w:rPr>
                    <w:t xml:space="preserve">С, </w:t>
                  </w:r>
                  <w:proofErr w:type="spellStart"/>
                  <w:r w:rsidRPr="00910F52">
                    <w:rPr>
                      <w:lang w:val="uk-UA"/>
                    </w:rPr>
                    <w:t>відпресування</w:t>
                  </w:r>
                  <w:proofErr w:type="spellEnd"/>
                  <w:r w:rsidRPr="00910F52">
                    <w:rPr>
                      <w:lang w:val="uk-UA"/>
                    </w:rPr>
                    <w:t xml:space="preserve"> жому</w:t>
                  </w:r>
                </w:p>
              </w:txbxContent>
            </v:textbox>
          </v:rect>
        </w:pict>
      </w:r>
    </w:p>
    <w:p w:rsidR="00632DAB" w:rsidRPr="0011103D" w:rsidRDefault="00632DAB" w:rsidP="00632DAB">
      <w:pPr>
        <w:rPr>
          <w:b/>
          <w:bCs/>
          <w:lang w:val="uk-UA"/>
        </w:rPr>
      </w:pP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69" style="position:absolute;margin-left:-1.7pt;margin-top:10.15pt;width:76.55pt;height:52.4pt;z-index:251704320">
            <v:textbox style="mso-next-textbox:#_x0000_s1069">
              <w:txbxContent>
                <w:p w:rsidR="00632DAB" w:rsidRPr="00910F52" w:rsidRDefault="00632DAB" w:rsidP="00632DAB">
                  <w:pPr>
                    <w:jc w:val="center"/>
                  </w:pPr>
                  <w:r w:rsidRPr="00910F52">
                    <w:rPr>
                      <w:lang w:val="uk-UA"/>
                    </w:rPr>
                    <w:t>дефекат</w:t>
                  </w:r>
                  <w:r>
                    <w:rPr>
                      <w:lang w:val="uk-UA"/>
                    </w:rPr>
                    <w:t xml:space="preserve"> – вапнуван</w:t>
                  </w:r>
                  <w:r w:rsidRPr="00910F52">
                    <w:rPr>
                      <w:lang w:val="uk-UA"/>
                    </w:rPr>
                    <w:t>ня ґрунтів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3" style="position:absolute;z-index:251677696" from="401.25pt,3.4pt" to="401.25pt,20.9pt">
            <v:stroke endarrow="block"/>
          </v:line>
        </w:pict>
      </w:r>
      <w:r>
        <w:rPr>
          <w:noProof/>
        </w:rPr>
        <w:pict>
          <v:line id="_x0000_s1042" style="position:absolute;z-index:251676672" from="153pt,4.75pt" to="153pt,22.65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50" style="position:absolute;margin-left:86.7pt;margin-top:9pt;width:146.55pt;height:22.4pt;z-index:251684864">
            <v:textbox style="mso-next-textbox:#_x0000_s1050">
              <w:txbxContent>
                <w:p w:rsidR="00632DAB" w:rsidRPr="008E39DE" w:rsidRDefault="00632DAB" w:rsidP="004C6FAD">
                  <w:pPr>
                    <w:shd w:val="clear" w:color="auto" w:fill="BFBFBF" w:themeFill="background1" w:themeFillShade="BF"/>
                  </w:pP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347.6pt;margin-top:7pt;width:108pt;height:36.55pt;z-index:251667456">
            <v:textbox style="mso-next-textbox:#_x0000_s1033">
              <w:txbxContent>
                <w:p w:rsidR="00632DAB" w:rsidRPr="00910F52" w:rsidRDefault="00675C7A" w:rsidP="00632DAB">
                  <w:pPr>
                    <w:jc w:val="center"/>
                  </w:pPr>
                  <w:r>
                    <w:rPr>
                      <w:color w:val="000000"/>
                      <w:lang w:val="uk-UA"/>
                    </w:rPr>
                    <w:t>ж</w:t>
                  </w:r>
                  <w:r w:rsidR="00632DAB" w:rsidRPr="00910F52">
                    <w:rPr>
                      <w:color w:val="000000"/>
                      <w:lang w:val="uk-UA"/>
                    </w:rPr>
                    <w:t>ом</w:t>
                  </w:r>
                  <w:r>
                    <w:rPr>
                      <w:color w:val="000000"/>
                      <w:lang w:val="uk-UA"/>
                    </w:rPr>
                    <w:t xml:space="preserve"> </w:t>
                  </w:r>
                  <w:r w:rsidR="00632DAB">
                    <w:rPr>
                      <w:lang w:val="uk-UA"/>
                    </w:rPr>
                    <w:t>–</w:t>
                  </w:r>
                  <w:r>
                    <w:rPr>
                      <w:lang w:val="uk-UA"/>
                    </w:rPr>
                    <w:t xml:space="preserve"> </w:t>
                  </w:r>
                  <w:r w:rsidR="00632DAB" w:rsidRPr="00910F52">
                    <w:t>на корм</w:t>
                  </w:r>
                  <w:r w:rsidR="00632DAB" w:rsidRPr="00910F52">
                    <w:rPr>
                      <w:color w:val="000000"/>
                      <w:lang w:val="uk-UA"/>
                    </w:rPr>
                    <w:t xml:space="preserve"> худобі</w:t>
                  </w:r>
                </w:p>
              </w:txbxContent>
            </v:textbox>
          </v:rect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70" style="position:absolute;flip:x;z-index:251705344" from="1in,5.6pt" to="86.7pt,5.6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57" style="position:absolute;flip:x;z-index:251692032" from="229.25pt,2.35pt" to="229.25pt,219.45pt"/>
        </w:pict>
      </w:r>
      <w:r>
        <w:rPr>
          <w:noProof/>
        </w:rPr>
        <w:pict>
          <v:line id="_x0000_s1044" style="position:absolute;z-index:251678720" from="153pt,3.8pt" to="153pt,31.1pt">
            <v:stroke endarrow="block"/>
          </v:line>
        </w:pict>
      </w:r>
    </w:p>
    <w:p w:rsidR="00632DAB" w:rsidRPr="0011103D" w:rsidRDefault="00632DAB" w:rsidP="00632DAB">
      <w:pPr>
        <w:rPr>
          <w:b/>
          <w:bCs/>
          <w:lang w:val="uk-UA"/>
        </w:rPr>
      </w:pP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38" style="position:absolute;margin-left:246.7pt;margin-top:3.4pt;width:251.05pt;height:26.55pt;z-index:251672576">
            <v:textbox style="mso-next-textbox:#_x0000_s1038">
              <w:txbxContent>
                <w:p w:rsidR="00632DAB" w:rsidRPr="00910F52" w:rsidRDefault="00632DAB" w:rsidP="00632DAB">
                  <w:r>
                    <w:rPr>
                      <w:lang w:val="uk-UA"/>
                    </w:rPr>
                    <w:t>попередня дефекація</w:t>
                  </w:r>
                  <w:r w:rsidR="004C6FAD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за температури</w:t>
                  </w:r>
                  <w:r w:rsidRPr="00910F52">
                    <w:rPr>
                      <w:lang w:val="uk-UA"/>
                    </w:rPr>
                    <w:t xml:space="preserve"> 85</w:t>
                  </w:r>
                  <w:r>
                    <w:rPr>
                      <w:lang w:val="uk-UA"/>
                    </w:rPr>
                    <w:t>–</w:t>
                  </w:r>
                  <w:r w:rsidRPr="00910F52">
                    <w:rPr>
                      <w:lang w:val="uk-UA"/>
                    </w:rPr>
                    <w:t>90</w:t>
                  </w:r>
                  <w:r w:rsidRPr="00910F52">
                    <w:rPr>
                      <w:vertAlign w:val="superscript"/>
                      <w:lang w:val="uk-UA"/>
                    </w:rPr>
                    <w:t>0</w:t>
                  </w:r>
                  <w:r w:rsidRPr="00910F52">
                    <w:rPr>
                      <w:lang w:val="uk-UA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9pt;margin-top:2.95pt;width:200.05pt;height:36.25pt;z-index:251666432">
            <v:textbox style="mso-next-textbox:#_x0000_s1032">
              <w:txbxContent>
                <w:p w:rsidR="00632DAB" w:rsidRPr="00910F52" w:rsidRDefault="00632DAB" w:rsidP="00632DAB">
                  <w:r w:rsidRPr="00910F52">
                    <w:rPr>
                      <w:lang w:val="uk-UA"/>
                    </w:rPr>
                    <w:t>згущення соку (випаровування) до сиропу</w:t>
                  </w:r>
                </w:p>
              </w:txbxContent>
            </v:textbox>
          </v:rect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47" style="position:absolute;z-index:251681792" from="228.7pt,3.45pt" to="246.7pt,3.45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51" style="position:absolute;margin-left:247.8pt;margin-top:5.05pt;width:248.3pt;height:19.95pt;z-index:251685888">
            <v:textbox style="mso-next-textbox:#_x0000_s1051">
              <w:txbxContent>
                <w:p w:rsidR="00632DAB" w:rsidRPr="008E39DE" w:rsidRDefault="00632DAB" w:rsidP="004C6FAD">
                  <w:pPr>
                    <w:shd w:val="clear" w:color="auto" w:fill="BFBFBF" w:themeFill="background1" w:themeFillShade="BF"/>
                  </w:pPr>
                </w:p>
              </w:txbxContent>
            </v:textbox>
          </v:rect>
        </w:pict>
      </w:r>
      <w:r>
        <w:rPr>
          <w:noProof/>
        </w:rPr>
        <w:pict>
          <v:line id="_x0000_s1045" style="position:absolute;z-index:251679744" from="153pt,12.15pt" to="153pt,45.8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58" style="position:absolute;z-index:251693056" from="228.7pt,2.2pt" to="246.7pt,2.2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59" style="position:absolute;z-index:251694080" from="229.8pt,12.2pt" to="250pt,12.2pt">
            <v:stroke endarrow="block"/>
          </v:line>
        </w:pict>
      </w:r>
      <w:r>
        <w:rPr>
          <w:noProof/>
        </w:rPr>
        <w:pict>
          <v:rect id="_x0000_s1052" style="position:absolute;margin-left:249.45pt;margin-top:1.1pt;width:246.65pt;height:21.3pt;z-index:251686912">
            <v:textbox style="mso-next-textbox:#_x0000_s1052">
              <w:txbxContent>
                <w:p w:rsidR="00632DAB" w:rsidRPr="00910F52" w:rsidRDefault="00632DAB" w:rsidP="00632DAB">
                  <w:pPr>
                    <w:jc w:val="center"/>
                  </w:pPr>
                  <w:r w:rsidRPr="00910F52">
                    <w:rPr>
                      <w:lang w:val="uk-UA"/>
                    </w:rPr>
                    <w:t>сатурація</w:t>
                  </w:r>
                </w:p>
              </w:txbxContent>
            </v:textbox>
          </v:rect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53" style="position:absolute;margin-left:251.1pt;margin-top:13.15pt;width:243pt;height:21.65pt;z-index:251687936">
            <v:textbox style="mso-next-textbox:#_x0000_s1053">
              <w:txbxContent>
                <w:p w:rsidR="00632DAB" w:rsidRPr="00910F52" w:rsidRDefault="00632DAB" w:rsidP="00632DAB">
                  <w:pPr>
                    <w:jc w:val="center"/>
                  </w:pPr>
                  <w:r w:rsidRPr="00910F52">
                    <w:rPr>
                      <w:lang w:val="uk-UA"/>
                    </w:rPr>
                    <w:t xml:space="preserve">перша фільтрація в </w:t>
                  </w:r>
                  <w:proofErr w:type="spellStart"/>
                  <w:r w:rsidRPr="00910F52">
                    <w:rPr>
                      <w:lang w:val="uk-UA"/>
                    </w:rPr>
                    <w:t>вакуумфільтрі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32.95pt;margin-top:4.45pt;width:189.85pt;height:46.8pt;z-index:251668480">
            <v:textbox style="mso-next-textbox:#_x0000_s1034">
              <w:txbxContent>
                <w:p w:rsidR="00632DAB" w:rsidRPr="00786563" w:rsidRDefault="00632DAB" w:rsidP="004C6FAD">
                  <w:pPr>
                    <w:shd w:val="clear" w:color="auto" w:fill="BFBFBF" w:themeFill="background1" w:themeFillShade="BF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61" style="position:absolute;z-index:251696128" from="230.5pt,8.35pt" to="250pt,8.35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54" style="position:absolute;margin-left:250.55pt;margin-top:10.9pt;width:243pt;height:22.4pt;z-index:251688960">
            <v:textbox style="mso-next-textbox:#_x0000_s1054">
              <w:txbxContent>
                <w:p w:rsidR="00632DAB" w:rsidRPr="008E39DE" w:rsidRDefault="00632DAB" w:rsidP="004C6FAD">
                  <w:pPr>
                    <w:shd w:val="clear" w:color="auto" w:fill="BFBFBF" w:themeFill="background1" w:themeFillShade="BF"/>
                  </w:pPr>
                </w:p>
              </w:txbxContent>
            </v:textbox>
          </v:rect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49" style="position:absolute;z-index:251683840" from="153pt,8.45pt" to="153pt,105.4pt">
            <v:stroke endarrow="block"/>
          </v:line>
        </w:pict>
      </w:r>
      <w:r>
        <w:rPr>
          <w:noProof/>
        </w:rPr>
        <w:pict>
          <v:line id="_x0000_s1060" style="position:absolute;z-index:251695104" from="231.45pt,6pt" to="249.45pt,6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55" style="position:absolute;margin-left:250.55pt;margin-top:9.75pt;width:243pt;height:21.55pt;z-index:251689984">
            <v:textbox style="mso-next-textbox:#_x0000_s1055">
              <w:txbxContent>
                <w:p w:rsidR="00632DAB" w:rsidRPr="00910F52" w:rsidRDefault="00632DAB" w:rsidP="00632DAB">
                  <w:r w:rsidRPr="00910F52">
                    <w:rPr>
                      <w:lang w:val="uk-UA"/>
                    </w:rPr>
                    <w:t>друга фільтрація ситова та тканинна</w:t>
                  </w:r>
                </w:p>
              </w:txbxContent>
            </v:textbox>
          </v:rect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62" style="position:absolute;z-index:251697152" from="229.25pt,4.3pt" to="251.1pt,4.3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56" style="position:absolute;margin-left:250pt;margin-top:7.95pt;width:243pt;height:19.7pt;z-index:251691008">
            <v:textbox style="mso-next-textbox:#_x0000_s1056">
              <w:txbxContent>
                <w:p w:rsidR="00632DAB" w:rsidRPr="008E39DE" w:rsidRDefault="00632DAB" w:rsidP="004C6FAD">
                  <w:pPr>
                    <w:shd w:val="clear" w:color="auto" w:fill="BFBFBF" w:themeFill="background1" w:themeFillShade="BF"/>
                  </w:pPr>
                </w:p>
              </w:txbxContent>
            </v:textbox>
          </v:rect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63" style="position:absolute;z-index:251698176" from="230.35pt,4.8pt" to="250pt,4.8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64" style="position:absolute;z-index:251699200" from="230.9pt,12.5pt" to="250.55pt,12.5pt">
            <v:stroke endarrow="block"/>
          </v:line>
        </w:pict>
      </w:r>
      <w:r>
        <w:rPr>
          <w:noProof/>
        </w:rPr>
        <w:pict>
          <v:rect id="_x0000_s1039" style="position:absolute;margin-left:250pt;margin-top:3.5pt;width:243pt;height:22.85pt;z-index:251673600">
            <v:textbox style="mso-next-textbox:#_x0000_s1039">
              <w:txbxContent>
                <w:p w:rsidR="00632DAB" w:rsidRPr="00910F52" w:rsidRDefault="00632DAB" w:rsidP="00632DAB">
                  <w:pPr>
                    <w:jc w:val="center"/>
                  </w:pPr>
                  <w:r w:rsidRPr="00910F52">
                    <w:rPr>
                      <w:lang w:val="uk-UA"/>
                    </w:rPr>
                    <w:t>контрольна фільтрація</w:t>
                  </w:r>
                </w:p>
              </w:txbxContent>
            </v:textbox>
          </v:rect>
        </w:pict>
      </w:r>
    </w:p>
    <w:p w:rsidR="00632DAB" w:rsidRPr="0011103D" w:rsidRDefault="00632DAB" w:rsidP="00632DAB">
      <w:pPr>
        <w:rPr>
          <w:b/>
          <w:bCs/>
          <w:lang w:val="uk-UA"/>
        </w:rPr>
      </w:pP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67" style="position:absolute;margin-left:360.05pt;margin-top:2.45pt;width:133.5pt;height:35.15pt;z-index:251702272">
            <v:textbox style="mso-next-textbox:#_x0000_s1067">
              <w:txbxContent>
                <w:p w:rsidR="00632DAB" w:rsidRPr="00910F52" w:rsidRDefault="00632DAB" w:rsidP="00632DAB">
                  <w:r w:rsidRPr="00910F52">
                    <w:rPr>
                      <w:lang w:val="uk-UA"/>
                    </w:rPr>
                    <w:t>патока – виробництво жовтого цукру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9pt;margin-top:8.8pt;width:331.7pt;height:21.2pt;z-index:251669504">
            <v:textbox style="mso-next-textbox:#_x0000_s1035">
              <w:txbxContent>
                <w:p w:rsidR="00632DAB" w:rsidRPr="00910F52" w:rsidRDefault="00632DAB" w:rsidP="00632DAB">
                  <w:r w:rsidRPr="00910F52">
                    <w:rPr>
                      <w:lang w:val="uk-UA"/>
                    </w:rPr>
                    <w:t>відокремлення кристалів цукру від патоки в центрифугах</w:t>
                  </w:r>
                </w:p>
              </w:txbxContent>
            </v:textbox>
          </v:rect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68" style="position:absolute;z-index:251703296" from="341.5pt,5.65pt" to="359.5pt,5.65pt">
            <v:stroke endarrow="block"/>
          </v:line>
        </w:pict>
      </w:r>
    </w:p>
    <w:p w:rsidR="00632DAB" w:rsidRPr="0011103D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66" style="position:absolute;z-index:251701248" from="145.7pt,2.4pt" to="145.7pt,20.4pt">
            <v:stroke endarrow="block"/>
          </v:line>
        </w:pict>
      </w:r>
    </w:p>
    <w:p w:rsidR="00632DAB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37" style="position:absolute;margin-left:9pt;margin-top:6.6pt;width:328.3pt;height:17.45pt;z-index:251671552">
            <v:textbox style="mso-next-textbox:#_x0000_s1037">
              <w:txbxContent>
                <w:p w:rsidR="00632DAB" w:rsidRPr="008E39DE" w:rsidRDefault="00632DAB" w:rsidP="004C6FAD">
                  <w:pPr>
                    <w:shd w:val="clear" w:color="auto" w:fill="BFBFBF" w:themeFill="background1" w:themeFillShade="BF"/>
                  </w:pPr>
                </w:p>
              </w:txbxContent>
            </v:textbox>
          </v:rect>
        </w:pict>
      </w:r>
    </w:p>
    <w:p w:rsidR="00632DAB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46" style="position:absolute;z-index:251680768" from="145.7pt,11.05pt" to="145.7pt,28.65pt">
            <v:stroke endarrow="block"/>
          </v:line>
        </w:pict>
      </w:r>
    </w:p>
    <w:p w:rsidR="00632DAB" w:rsidRDefault="00632DAB" w:rsidP="00632DAB">
      <w:pPr>
        <w:rPr>
          <w:b/>
          <w:bCs/>
          <w:lang w:val="uk-UA"/>
        </w:rPr>
      </w:pPr>
    </w:p>
    <w:p w:rsidR="00632DAB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65" style="position:absolute;margin-left:48.9pt;margin-top:1.05pt;width:207pt;height:21.55pt;z-index:251700224">
            <v:textbox style="mso-next-textbox:#_x0000_s1065">
              <w:txbxContent>
                <w:p w:rsidR="00632DAB" w:rsidRPr="00910F52" w:rsidRDefault="00632DAB" w:rsidP="00632DAB">
                  <w:pPr>
                    <w:jc w:val="center"/>
                  </w:pPr>
                  <w:r w:rsidRPr="00910F52">
                    <w:rPr>
                      <w:lang w:val="uk-UA"/>
                    </w:rPr>
                    <w:t>сушіння</w:t>
                  </w:r>
                </w:p>
              </w:txbxContent>
            </v:textbox>
          </v:rect>
        </w:pict>
      </w:r>
    </w:p>
    <w:p w:rsidR="00632DAB" w:rsidRDefault="00DA1CD8" w:rsidP="00632DAB">
      <w:pPr>
        <w:rPr>
          <w:b/>
          <w:bCs/>
          <w:lang w:val="uk-UA"/>
        </w:rPr>
      </w:pPr>
      <w:r>
        <w:rPr>
          <w:noProof/>
        </w:rPr>
        <w:pict>
          <v:line id="_x0000_s1048" style="position:absolute;z-index:251682816" from="145.7pt,8.8pt" to="145.7pt,26.8pt">
            <v:stroke endarrow="block"/>
          </v:line>
        </w:pict>
      </w:r>
    </w:p>
    <w:p w:rsidR="00632DAB" w:rsidRDefault="00DA1CD8" w:rsidP="00632DAB">
      <w:pPr>
        <w:rPr>
          <w:b/>
          <w:bCs/>
          <w:lang w:val="uk-UA"/>
        </w:rPr>
      </w:pPr>
      <w:r>
        <w:rPr>
          <w:noProof/>
        </w:rPr>
        <w:pict>
          <v:rect id="_x0000_s1036" style="position:absolute;margin-left:.05pt;margin-top:13.5pt;width:5in;height:19.15pt;z-index:251670528">
            <v:textbox style="mso-next-textbox:#_x0000_s1036">
              <w:txbxContent>
                <w:p w:rsidR="00632DAB" w:rsidRPr="008E39DE" w:rsidRDefault="00632DAB" w:rsidP="004C6FAD">
                  <w:pPr>
                    <w:shd w:val="clear" w:color="auto" w:fill="BFBFBF" w:themeFill="background1" w:themeFillShade="BF"/>
                  </w:pPr>
                </w:p>
              </w:txbxContent>
            </v:textbox>
          </v:rect>
        </w:pict>
      </w:r>
    </w:p>
    <w:p w:rsidR="004C6FAD" w:rsidRDefault="004C6FAD" w:rsidP="004C6FAD">
      <w:pPr>
        <w:ind w:firstLine="567"/>
        <w:rPr>
          <w:lang w:val="uk-UA"/>
        </w:rPr>
      </w:pPr>
    </w:p>
    <w:p w:rsidR="004C6FAD" w:rsidRDefault="004C6FAD" w:rsidP="004C6FAD">
      <w:pPr>
        <w:ind w:firstLine="567"/>
        <w:rPr>
          <w:lang w:val="uk-UA"/>
        </w:rPr>
      </w:pPr>
    </w:p>
    <w:p w:rsidR="004C6FAD" w:rsidRPr="0011103D" w:rsidRDefault="004C6FAD" w:rsidP="004C6FAD">
      <w:pPr>
        <w:ind w:firstLine="567"/>
        <w:rPr>
          <w:lang w:val="uk-UA"/>
        </w:rPr>
      </w:pPr>
      <w:r w:rsidRPr="0011103D">
        <w:rPr>
          <w:lang w:val="uk-UA"/>
        </w:rPr>
        <w:t xml:space="preserve">в) </w:t>
      </w:r>
      <w:r>
        <w:rPr>
          <w:lang w:val="uk-UA"/>
        </w:rPr>
        <w:t>За</w:t>
      </w:r>
      <w:r w:rsidRPr="0011103D">
        <w:rPr>
          <w:lang w:val="uk-UA"/>
        </w:rPr>
        <w:t xml:space="preserve">писати </w:t>
      </w:r>
      <w:r>
        <w:rPr>
          <w:lang w:val="uk-UA"/>
        </w:rPr>
        <w:t xml:space="preserve">послідовність </w:t>
      </w:r>
      <w:r w:rsidRPr="0011103D">
        <w:rPr>
          <w:lang w:val="uk-UA"/>
        </w:rPr>
        <w:t>технологічн</w:t>
      </w:r>
      <w:r>
        <w:rPr>
          <w:lang w:val="uk-UA"/>
        </w:rPr>
        <w:t>их</w:t>
      </w:r>
      <w:r w:rsidRPr="0011103D">
        <w:rPr>
          <w:lang w:val="uk-UA"/>
        </w:rPr>
        <w:t xml:space="preserve"> операці</w:t>
      </w:r>
      <w:r>
        <w:rPr>
          <w:lang w:val="uk-UA"/>
        </w:rPr>
        <w:t>й</w:t>
      </w:r>
      <w:r w:rsidRPr="0011103D">
        <w:rPr>
          <w:lang w:val="uk-UA"/>
        </w:rPr>
        <w:t xml:space="preserve"> виробництва цукру:</w:t>
      </w:r>
    </w:p>
    <w:p w:rsidR="004C6FAD" w:rsidRDefault="00DA1CD8" w:rsidP="004C6FAD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</w:rPr>
        <w:pict>
          <v:rect id="_x0000_s1103" style="position:absolute;margin-left:.05pt;margin-top:11.2pt;width:509.55pt;height:73.5pt;z-index:251741184">
            <v:textbox style="mso-next-textbox:#_x0000_s1103"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C6FAD" w:rsidRDefault="004C6FAD" w:rsidP="004C6FAD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4C6FAD" w:rsidRDefault="004C6FAD" w:rsidP="004C6FAD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4C6FAD" w:rsidRDefault="004C6FAD" w:rsidP="004C6FAD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4C6FAD" w:rsidRDefault="004C6FAD" w:rsidP="004C6FAD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4C6FAD" w:rsidRDefault="00DA1CD8" w:rsidP="004C6FAD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105" style="position:absolute;margin-left:71.15pt;margin-top:13.95pt;width:438.45pt;height:55.5pt;z-index:251744256">
            <v:textbox>
              <w:txbxContent>
                <w:p w:rsidR="004C6FAD" w:rsidRPr="00174423" w:rsidRDefault="004C6FAD" w:rsidP="004C6FA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40486" w:rsidRDefault="00DA1CD8" w:rsidP="004C6FAD">
      <w:pPr>
        <w:shd w:val="clear" w:color="auto" w:fill="FFFFFF"/>
      </w:pPr>
      <w:r>
        <w:rPr>
          <w:noProof/>
          <w:color w:val="000000"/>
          <w:sz w:val="28"/>
          <w:szCs w:val="22"/>
          <w:lang w:val="uk-UA"/>
        </w:rPr>
        <w:pict>
          <v:rect id="_x0000_s1104" style="position:absolute;margin-left:145.7pt;margin-top:63.1pt;width:165pt;height:53.5pt;z-index:251743232">
            <v:textbox style="mso-next-textbox:#_x0000_s1104">
              <w:txbxContent>
                <w:p w:rsidR="004C6FAD" w:rsidRPr="00A86F03" w:rsidRDefault="004C6FAD" w:rsidP="0081163E">
                  <w:pPr>
                    <w:shd w:val="clear" w:color="auto" w:fill="D9D9D9" w:themeFill="background1" w:themeFillShade="D9"/>
                    <w:spacing w:line="240" w:lineRule="exact"/>
                    <w:jc w:val="both"/>
                    <w:rPr>
                      <w:sz w:val="20"/>
                    </w:rPr>
                  </w:pPr>
                  <w:proofErr w:type="spellStart"/>
                  <w:r w:rsidRPr="00A86F03">
                    <w:rPr>
                      <w:sz w:val="20"/>
                    </w:rPr>
                    <w:t>Здати</w:t>
                  </w:r>
                  <w:proofErr w:type="spellEnd"/>
                  <w:r w:rsidRPr="00A86F03">
                    <w:rPr>
                      <w:sz w:val="20"/>
                    </w:rPr>
                    <w:t xml:space="preserve"> роботу (</w:t>
                  </w:r>
                  <w:proofErr w:type="spellStart"/>
                  <w:r w:rsidRPr="00A86F03">
                    <w:rPr>
                      <w:sz w:val="20"/>
                    </w:rPr>
                    <w:t>надсилається</w:t>
                  </w:r>
                  <w:proofErr w:type="spellEnd"/>
                  <w:r w:rsidRPr="00A86F03">
                    <w:rPr>
                      <w:sz w:val="20"/>
                    </w:rPr>
                    <w:t xml:space="preserve"> на </w:t>
                  </w:r>
                  <w:proofErr w:type="spellStart"/>
                  <w:r w:rsidRPr="00A86F03">
                    <w:rPr>
                      <w:sz w:val="20"/>
                    </w:rPr>
                    <w:t>електронну</w:t>
                  </w:r>
                  <w:proofErr w:type="spellEnd"/>
                  <w:r w:rsidRPr="00A86F03">
                    <w:rPr>
                      <w:sz w:val="20"/>
                    </w:rPr>
                    <w:t xml:space="preserve"> </w:t>
                  </w:r>
                  <w:proofErr w:type="spellStart"/>
                  <w:r w:rsidRPr="00A86F03">
                    <w:rPr>
                      <w:sz w:val="20"/>
                    </w:rPr>
                    <w:t>пошту</w:t>
                  </w:r>
                  <w:proofErr w:type="spellEnd"/>
                  <w:r w:rsidRPr="00A86F03">
                    <w:rPr>
                      <w:sz w:val="20"/>
                    </w:rPr>
                    <w:t xml:space="preserve"> </w:t>
                  </w:r>
                  <w:proofErr w:type="spellStart"/>
                  <w:r w:rsidRPr="00A86F03">
                    <w:rPr>
                      <w:sz w:val="20"/>
                    </w:rPr>
                    <w:t>викладача</w:t>
                  </w:r>
                  <w:proofErr w:type="spellEnd"/>
                  <w:r w:rsidRPr="00A86F03">
                    <w:rPr>
                      <w:sz w:val="20"/>
                    </w:rPr>
                    <w:t>)</w:t>
                  </w:r>
                </w:p>
                <w:p w:rsidR="004C6FAD" w:rsidRPr="000F1350" w:rsidRDefault="004C6FAD" w:rsidP="004C6FAD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proofErr w:type="spellStart"/>
      <w:r w:rsidR="004C6FAD">
        <w:rPr>
          <w:color w:val="000000"/>
          <w:sz w:val="28"/>
          <w:szCs w:val="22"/>
        </w:rPr>
        <w:t>Висновок</w:t>
      </w:r>
      <w:proofErr w:type="spellEnd"/>
    </w:p>
    <w:sectPr w:rsidR="00E40486" w:rsidSect="000745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DAB"/>
    <w:rsid w:val="00074588"/>
    <w:rsid w:val="0007638F"/>
    <w:rsid w:val="000F47FB"/>
    <w:rsid w:val="001045D9"/>
    <w:rsid w:val="00253BC4"/>
    <w:rsid w:val="004C6FAD"/>
    <w:rsid w:val="0056782E"/>
    <w:rsid w:val="00582E5C"/>
    <w:rsid w:val="00621E80"/>
    <w:rsid w:val="00632DAB"/>
    <w:rsid w:val="00675C7A"/>
    <w:rsid w:val="007B1E25"/>
    <w:rsid w:val="0081163E"/>
    <w:rsid w:val="00887B96"/>
    <w:rsid w:val="00A86F03"/>
    <w:rsid w:val="00DA1CD8"/>
    <w:rsid w:val="00DE55FA"/>
    <w:rsid w:val="00E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5:docId w15:val="{12D99216-7C5C-44F2-8621-1ACA2E81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2DAB"/>
    <w:pPr>
      <w:jc w:val="center"/>
    </w:pPr>
    <w:rPr>
      <w:b/>
      <w:bCs/>
      <w:sz w:val="36"/>
      <w:szCs w:val="36"/>
      <w:lang w:val="uk-UA"/>
    </w:rPr>
  </w:style>
  <w:style w:type="character" w:customStyle="1" w:styleId="a4">
    <w:name w:val="Название Знак"/>
    <w:basedOn w:val="a0"/>
    <w:link w:val="a3"/>
    <w:rsid w:val="00632DAB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5">
    <w:name w:val="Body Text"/>
    <w:basedOn w:val="a"/>
    <w:link w:val="a6"/>
    <w:uiPriority w:val="99"/>
    <w:rsid w:val="00632D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2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D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602</Words>
  <Characters>3433</Characters>
  <Application>Microsoft Office Word</Application>
  <DocSecurity>0</DocSecurity>
  <Lines>28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18</cp:revision>
  <dcterms:created xsi:type="dcterms:W3CDTF">2015-02-19T07:02:00Z</dcterms:created>
  <dcterms:modified xsi:type="dcterms:W3CDTF">2016-09-05T12:31:00Z</dcterms:modified>
</cp:coreProperties>
</file>