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7F" w:rsidRPr="004C6408" w:rsidRDefault="0094357F" w:rsidP="00C57BAA">
      <w:pPr>
        <w:ind w:firstLine="567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4C6408">
        <w:rPr>
          <w:rFonts w:ascii="Tahoma" w:hAnsi="Tahoma" w:cs="Tahoma"/>
          <w:b/>
          <w:sz w:val="20"/>
          <w:szCs w:val="20"/>
          <w:lang w:val="uk-UA"/>
        </w:rPr>
        <w:t>ПРАКТИЧНА РОБОТА</w:t>
      </w:r>
      <w:r w:rsidR="0039648E">
        <w:rPr>
          <w:rFonts w:ascii="Tahoma" w:hAnsi="Tahoma" w:cs="Tahoma"/>
          <w:b/>
          <w:sz w:val="20"/>
          <w:szCs w:val="20"/>
          <w:lang w:val="uk-UA"/>
        </w:rPr>
        <w:t xml:space="preserve"> 2</w:t>
      </w:r>
    </w:p>
    <w:p w:rsidR="0094357F" w:rsidRPr="0039648E" w:rsidRDefault="00EF4620" w:rsidP="00C57BAA">
      <w:pPr>
        <w:ind w:firstLine="567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39648E">
        <w:rPr>
          <w:rFonts w:ascii="Tahoma" w:hAnsi="Tahoma" w:cs="Tahoma"/>
          <w:b/>
          <w:sz w:val="20"/>
          <w:szCs w:val="20"/>
          <w:lang w:val="uk-UA"/>
        </w:rPr>
        <w:t xml:space="preserve">Тема: </w:t>
      </w:r>
      <w:r w:rsidR="00D63A51" w:rsidRPr="0039648E">
        <w:rPr>
          <w:rFonts w:ascii="Tahoma" w:hAnsi="Tahoma" w:cs="Tahoma"/>
          <w:b/>
          <w:sz w:val="20"/>
          <w:szCs w:val="20"/>
          <w:lang w:val="uk-UA"/>
        </w:rPr>
        <w:t>Дощувальні машини та їх характеристика</w:t>
      </w:r>
    </w:p>
    <w:p w:rsidR="00D63A51" w:rsidRDefault="0094357F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Мета:</w:t>
      </w:r>
      <w:r w:rsidR="00D63A51">
        <w:rPr>
          <w:rFonts w:ascii="Tahoma" w:hAnsi="Tahoma" w:cs="Tahoma"/>
          <w:sz w:val="20"/>
          <w:szCs w:val="20"/>
          <w:lang w:val="uk-UA"/>
        </w:rPr>
        <w:t xml:space="preserve"> Поглиблення і розширення знань студентів </w:t>
      </w:r>
      <w:r w:rsidR="00277FE3">
        <w:rPr>
          <w:rFonts w:ascii="Tahoma" w:hAnsi="Tahoma" w:cs="Tahoma"/>
          <w:sz w:val="20"/>
          <w:szCs w:val="20"/>
          <w:lang w:val="uk-UA"/>
        </w:rPr>
        <w:t>щод</w:t>
      </w:r>
      <w:r w:rsidR="00D63A51">
        <w:rPr>
          <w:rFonts w:ascii="Tahoma" w:hAnsi="Tahoma" w:cs="Tahoma"/>
          <w:sz w:val="20"/>
          <w:szCs w:val="20"/>
          <w:lang w:val="uk-UA"/>
        </w:rPr>
        <w:t>о тип</w:t>
      </w:r>
      <w:r w:rsidR="00277FE3">
        <w:rPr>
          <w:rFonts w:ascii="Tahoma" w:hAnsi="Tahoma" w:cs="Tahoma"/>
          <w:sz w:val="20"/>
          <w:szCs w:val="20"/>
          <w:lang w:val="uk-UA"/>
        </w:rPr>
        <w:t>ів</w:t>
      </w:r>
      <w:r w:rsidR="00D63A51">
        <w:rPr>
          <w:rFonts w:ascii="Tahoma" w:hAnsi="Tahoma" w:cs="Tahoma"/>
          <w:sz w:val="20"/>
          <w:szCs w:val="20"/>
          <w:lang w:val="uk-UA"/>
        </w:rPr>
        <w:t xml:space="preserve"> дощувальних машин; набуття практичних навичок; розвиток пошукової пізнавальної активності і самостійності суджень; прищеплення любові до обраної професії, відповідальності за доручену справу і виконану роботу</w:t>
      </w:r>
    </w:p>
    <w:p w:rsidR="0094357F" w:rsidRDefault="0094357F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</w:p>
    <w:p w:rsidR="0094357F" w:rsidRPr="00C57BAA" w:rsidRDefault="00E02288" w:rsidP="00C57BAA">
      <w:pPr>
        <w:ind w:firstLine="567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C57BAA">
        <w:rPr>
          <w:rFonts w:ascii="Tahoma" w:hAnsi="Tahoma" w:cs="Tahoma"/>
          <w:b/>
          <w:sz w:val="20"/>
          <w:szCs w:val="20"/>
          <w:lang w:val="uk-UA"/>
        </w:rPr>
        <w:t>Оснаще</w:t>
      </w:r>
      <w:r w:rsidR="0094357F" w:rsidRPr="00C57BAA">
        <w:rPr>
          <w:rFonts w:ascii="Tahoma" w:hAnsi="Tahoma" w:cs="Tahoma"/>
          <w:b/>
          <w:sz w:val="20"/>
          <w:szCs w:val="20"/>
          <w:lang w:val="uk-UA"/>
        </w:rPr>
        <w:t>ння робочого місця:</w:t>
      </w:r>
    </w:p>
    <w:p w:rsidR="0094357F" w:rsidRDefault="00D63A51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макети дощувальних машин, </w:t>
      </w:r>
      <w:r w:rsidR="008610FC">
        <w:rPr>
          <w:rFonts w:ascii="Tahoma" w:hAnsi="Tahoma" w:cs="Tahoma"/>
          <w:sz w:val="20"/>
          <w:szCs w:val="20"/>
          <w:lang w:val="uk-UA"/>
        </w:rPr>
        <w:t xml:space="preserve">слайди, плакати, </w:t>
      </w:r>
      <w:r>
        <w:rPr>
          <w:rFonts w:ascii="Tahoma" w:hAnsi="Tahoma" w:cs="Tahoma"/>
          <w:sz w:val="20"/>
          <w:szCs w:val="20"/>
          <w:lang w:val="uk-UA"/>
        </w:rPr>
        <w:t>буклети, методичні рекомендації</w:t>
      </w:r>
    </w:p>
    <w:p w:rsidR="0094357F" w:rsidRDefault="0094357F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</w:p>
    <w:p w:rsidR="0094357F" w:rsidRPr="00C57BAA" w:rsidRDefault="0094357F" w:rsidP="00C57BAA">
      <w:pPr>
        <w:ind w:firstLine="567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C57BAA">
        <w:rPr>
          <w:rFonts w:ascii="Tahoma" w:hAnsi="Tahoma" w:cs="Tahoma"/>
          <w:b/>
          <w:sz w:val="20"/>
          <w:szCs w:val="20"/>
          <w:lang w:val="uk-UA"/>
        </w:rPr>
        <w:t>Зміст і послідовність виконання завдання:</w:t>
      </w:r>
    </w:p>
    <w:p w:rsidR="0094357F" w:rsidRDefault="00D63A51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Визначити переваги зрошення дощуванням.</w:t>
      </w:r>
    </w:p>
    <w:p w:rsidR="00D63A51" w:rsidRDefault="00D63A51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Визначити недоліки способу зрошення дощуванням.</w:t>
      </w:r>
    </w:p>
    <w:p w:rsidR="00D63A51" w:rsidRDefault="00D63A51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3.  Ознайомитись з умовами та областю застосування зрошення дощуванням.</w:t>
      </w:r>
    </w:p>
    <w:p w:rsidR="00D63A51" w:rsidRDefault="007658FC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4. Ознайомитись з</w:t>
      </w:r>
      <w:r w:rsidR="00D63A51">
        <w:rPr>
          <w:rFonts w:ascii="Tahoma" w:hAnsi="Tahoma" w:cs="Tahoma"/>
          <w:sz w:val="20"/>
          <w:szCs w:val="20"/>
          <w:lang w:val="uk-UA"/>
        </w:rPr>
        <w:t xml:space="preserve"> характеристиками далекоструминних дощувальних машин.</w:t>
      </w:r>
    </w:p>
    <w:p w:rsidR="00D63A51" w:rsidRDefault="007658FC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5. Ознайомитись з </w:t>
      </w:r>
      <w:r w:rsidR="00D46C96">
        <w:rPr>
          <w:rFonts w:ascii="Tahoma" w:hAnsi="Tahoma" w:cs="Tahoma"/>
          <w:sz w:val="20"/>
          <w:szCs w:val="20"/>
          <w:lang w:val="uk-UA"/>
        </w:rPr>
        <w:t>характеристиками середнь</w:t>
      </w:r>
      <w:r w:rsidR="00D63A51">
        <w:rPr>
          <w:rFonts w:ascii="Tahoma" w:hAnsi="Tahoma" w:cs="Tahoma"/>
          <w:sz w:val="20"/>
          <w:szCs w:val="20"/>
          <w:lang w:val="uk-UA"/>
        </w:rPr>
        <w:t>оструминних дощувальних машин.</w:t>
      </w:r>
    </w:p>
    <w:p w:rsidR="00D63A51" w:rsidRDefault="00D46C96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6</w:t>
      </w:r>
      <w:r w:rsidR="00D63A51">
        <w:rPr>
          <w:rFonts w:ascii="Tahoma" w:hAnsi="Tahoma" w:cs="Tahoma"/>
          <w:sz w:val="20"/>
          <w:szCs w:val="20"/>
          <w:lang w:val="uk-UA"/>
        </w:rPr>
        <w:t xml:space="preserve">. Ознайомитись з </w:t>
      </w:r>
      <w:r>
        <w:rPr>
          <w:rFonts w:ascii="Tahoma" w:hAnsi="Tahoma" w:cs="Tahoma"/>
          <w:sz w:val="20"/>
          <w:szCs w:val="20"/>
          <w:lang w:val="uk-UA"/>
        </w:rPr>
        <w:t>характеристиками корот</w:t>
      </w:r>
      <w:r w:rsidR="00D63A51">
        <w:rPr>
          <w:rFonts w:ascii="Tahoma" w:hAnsi="Tahoma" w:cs="Tahoma"/>
          <w:sz w:val="20"/>
          <w:szCs w:val="20"/>
          <w:lang w:val="uk-UA"/>
        </w:rPr>
        <w:t>коструминних дощувальних машин.</w:t>
      </w:r>
    </w:p>
    <w:p w:rsidR="0094357F" w:rsidRDefault="0094357F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</w:p>
    <w:p w:rsidR="0094357F" w:rsidRPr="00C57BAA" w:rsidRDefault="0094357F" w:rsidP="00C57BAA">
      <w:pPr>
        <w:ind w:firstLine="567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C57BAA">
        <w:rPr>
          <w:rFonts w:ascii="Tahoma" w:hAnsi="Tahoma" w:cs="Tahoma"/>
          <w:b/>
          <w:sz w:val="20"/>
          <w:szCs w:val="20"/>
          <w:lang w:val="uk-UA"/>
        </w:rPr>
        <w:t>Контрольні питання:</w:t>
      </w:r>
    </w:p>
    <w:p w:rsidR="00D46C96" w:rsidRDefault="00D46C96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Назвіть переваги зрошення дощуванням.</w:t>
      </w:r>
    </w:p>
    <w:p w:rsidR="00D46C96" w:rsidRDefault="00D46C96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Для поливу яких культур застосовується ДМ «Волжанка»?</w:t>
      </w:r>
    </w:p>
    <w:p w:rsidR="00D46C96" w:rsidRDefault="00D46C96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3. </w:t>
      </w:r>
      <w:r w:rsidR="00E949CD">
        <w:rPr>
          <w:rFonts w:ascii="Tahoma" w:hAnsi="Tahoma" w:cs="Tahoma"/>
          <w:sz w:val="20"/>
          <w:szCs w:val="20"/>
          <w:lang w:val="uk-UA"/>
        </w:rPr>
        <w:t>З</w:t>
      </w:r>
      <w:bookmarkStart w:id="0" w:name="_GoBack"/>
      <w:bookmarkEnd w:id="0"/>
      <w:r w:rsidR="00277FE3">
        <w:rPr>
          <w:rFonts w:ascii="Tahoma" w:hAnsi="Tahoma" w:cs="Tahoma"/>
          <w:sz w:val="20"/>
          <w:szCs w:val="20"/>
          <w:lang w:val="uk-UA"/>
        </w:rPr>
        <w:t>а рахун</w:t>
      </w:r>
      <w:r>
        <w:rPr>
          <w:rFonts w:ascii="Tahoma" w:hAnsi="Tahoma" w:cs="Tahoma"/>
          <w:sz w:val="20"/>
          <w:szCs w:val="20"/>
          <w:lang w:val="uk-UA"/>
        </w:rPr>
        <w:t>ок чого відбувається рух ДМ «Фрегат»?</w:t>
      </w:r>
    </w:p>
    <w:p w:rsidR="00D46C96" w:rsidRDefault="00D46C96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4. Якими дощувальними машинами поливаються високорослі культури?</w:t>
      </w:r>
    </w:p>
    <w:p w:rsidR="0094357F" w:rsidRDefault="00D46C96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5. Назвіть недоліки зрошення дощуванням.</w:t>
      </w:r>
    </w:p>
    <w:p w:rsidR="0094357F" w:rsidRDefault="0094357F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</w:p>
    <w:p w:rsidR="0094357F" w:rsidRPr="00C57BAA" w:rsidRDefault="0094357F" w:rsidP="00C57BAA">
      <w:pPr>
        <w:ind w:firstLine="567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C57BAA">
        <w:rPr>
          <w:rFonts w:ascii="Tahoma" w:hAnsi="Tahoma" w:cs="Tahoma"/>
          <w:b/>
          <w:sz w:val="20"/>
          <w:szCs w:val="20"/>
          <w:lang w:val="uk-UA"/>
        </w:rPr>
        <w:t>Домашнє завдання:</w:t>
      </w:r>
    </w:p>
    <w:p w:rsidR="0094357F" w:rsidRPr="004C6408" w:rsidRDefault="0094357F" w:rsidP="00C57BAA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 Оформити </w:t>
      </w:r>
      <w:r w:rsidRPr="004C6408">
        <w:rPr>
          <w:rFonts w:ascii="Tahoma" w:hAnsi="Tahoma" w:cs="Tahoma"/>
          <w:sz w:val="20"/>
          <w:szCs w:val="20"/>
          <w:u w:val="single"/>
          <w:lang w:val="uk-UA"/>
        </w:rPr>
        <w:t>ЗВІТ</w:t>
      </w:r>
      <w:r>
        <w:rPr>
          <w:rFonts w:ascii="Tahoma" w:hAnsi="Tahoma" w:cs="Tahoma"/>
          <w:sz w:val="20"/>
          <w:szCs w:val="20"/>
          <w:lang w:val="uk-UA"/>
        </w:rPr>
        <w:t xml:space="preserve"> </w:t>
      </w:r>
      <w:r w:rsidRPr="004C6408">
        <w:rPr>
          <w:rFonts w:ascii="Tahoma" w:hAnsi="Tahoma" w:cs="Tahoma"/>
          <w:sz w:val="20"/>
          <w:szCs w:val="20"/>
          <w:lang w:val="uk-UA"/>
        </w:rPr>
        <w:t>до</w:t>
      </w:r>
      <w:r>
        <w:rPr>
          <w:rFonts w:ascii="Tahoma" w:hAnsi="Tahoma" w:cs="Tahoma"/>
          <w:sz w:val="20"/>
          <w:szCs w:val="20"/>
          <w:lang w:val="uk-UA"/>
        </w:rPr>
        <w:t xml:space="preserve"> виконаної роботи</w:t>
      </w:r>
    </w:p>
    <w:p w:rsidR="008D6DE5" w:rsidRPr="0094357F" w:rsidRDefault="008D6DE5" w:rsidP="00C57BAA">
      <w:pPr>
        <w:ind w:firstLine="567"/>
        <w:jc w:val="both"/>
        <w:rPr>
          <w:lang w:val="uk-UA"/>
        </w:rPr>
      </w:pPr>
    </w:p>
    <w:sectPr w:rsidR="008D6DE5" w:rsidRPr="0094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BF"/>
    <w:rsid w:val="000868BF"/>
    <w:rsid w:val="00277FE3"/>
    <w:rsid w:val="0039648E"/>
    <w:rsid w:val="007658FC"/>
    <w:rsid w:val="008610FC"/>
    <w:rsid w:val="008D6DE5"/>
    <w:rsid w:val="0094357F"/>
    <w:rsid w:val="00C57BAA"/>
    <w:rsid w:val="00D46C96"/>
    <w:rsid w:val="00D63A51"/>
    <w:rsid w:val="00E02288"/>
    <w:rsid w:val="00E949CD"/>
    <w:rsid w:val="00EF4620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5</cp:revision>
  <dcterms:created xsi:type="dcterms:W3CDTF">2015-11-04T13:47:00Z</dcterms:created>
  <dcterms:modified xsi:type="dcterms:W3CDTF">2016-01-25T14:58:00Z</dcterms:modified>
</cp:coreProperties>
</file>