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AD" w:rsidRPr="00A96E08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8"/>
          <w:lang w:val="uk-UA" w:eastAsia="ru-RU"/>
        </w:rPr>
      </w:pPr>
      <w:r w:rsidRPr="00A96E08">
        <w:rPr>
          <w:rFonts w:ascii="Times New Roman" w:eastAsia="Times New Roman" w:hAnsi="Times New Roman"/>
          <w:b/>
          <w:bCs/>
          <w:sz w:val="26"/>
          <w:szCs w:val="28"/>
          <w:lang w:val="uk-UA" w:eastAsia="ru-RU"/>
        </w:rPr>
        <w:t>ПРАКТИЧНЕ ЗАНЯТТЯ 1</w:t>
      </w:r>
    </w:p>
    <w:p w:rsidR="007D0FAD" w:rsidRPr="00A96E08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28"/>
          <w:lang w:val="uk-UA" w:eastAsia="ru-RU"/>
        </w:rPr>
      </w:pPr>
    </w:p>
    <w:p w:rsidR="007D0FAD" w:rsidRPr="00A96E08" w:rsidRDefault="007D0FAD" w:rsidP="007D0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5"/>
          <w:sz w:val="30"/>
          <w:szCs w:val="24"/>
          <w:lang w:val="uk-UA" w:eastAsia="ru-RU"/>
        </w:rPr>
      </w:pPr>
      <w:bookmarkStart w:id="0" w:name="_GoBack"/>
      <w:r w:rsidRPr="00A96E08">
        <w:rPr>
          <w:rFonts w:ascii="Times New Roman" w:eastAsia="Times New Roman" w:hAnsi="Times New Roman"/>
          <w:b/>
          <w:sz w:val="26"/>
          <w:szCs w:val="20"/>
          <w:lang w:val="uk-UA" w:eastAsia="ru-RU"/>
        </w:rPr>
        <w:t>Вивчення особливостей будови, принципу роботи та регулювань транспортера</w:t>
      </w:r>
      <w:bookmarkEnd w:id="0"/>
    </w:p>
    <w:p w:rsidR="007D0FAD" w:rsidRDefault="007D0FAD" w:rsidP="007D0F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-5"/>
          <w:sz w:val="24"/>
          <w:szCs w:val="24"/>
          <w:lang w:val="uk-UA" w:eastAsia="ru-RU"/>
        </w:rPr>
      </w:pPr>
    </w:p>
    <w:p w:rsidR="007D0FAD" w:rsidRPr="009B3B57" w:rsidRDefault="007D0FAD" w:rsidP="007D0F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pacing w:val="-5"/>
          <w:sz w:val="28"/>
          <w:szCs w:val="28"/>
          <w:lang w:val="uk-UA" w:eastAsia="ru-RU"/>
        </w:rPr>
        <w:t xml:space="preserve">Мета: </w:t>
      </w:r>
      <w:r w:rsidRPr="009B3B57"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  <w:t xml:space="preserve">формування у студентів практичних навичок з підготовки до роботи та </w:t>
      </w:r>
      <w:r w:rsidRPr="009B3B57">
        <w:rPr>
          <w:rFonts w:ascii="Times New Roman" w:eastAsia="Times New Roman" w:hAnsi="Times New Roman"/>
          <w:spacing w:val="-10"/>
          <w:sz w:val="28"/>
          <w:szCs w:val="28"/>
          <w:lang w:val="uk-UA" w:eastAsia="ru-RU"/>
        </w:rPr>
        <w:t>експлуатації обладнання для транспортування сировини, тари і продукції.</w:t>
      </w: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Література: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Л-6, с.13–23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Л-8 с. 21–44.</w:t>
      </w:r>
    </w:p>
    <w:p w:rsidR="007D0FAD" w:rsidRPr="009B3B57" w:rsidRDefault="007D0FAD" w:rsidP="007D0FA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Навчально-методичне та матеріально-технічне забезпечення</w:t>
      </w:r>
    </w:p>
    <w:p w:rsidR="007D0FAD" w:rsidRPr="009B3B57" w:rsidRDefault="007D0FAD" w:rsidP="007D0FA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1. Інструкційна картка виконання практичного заняття № 1.</w:t>
      </w: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2. Машини, макети обладнання для транспортування сировини, тари і продукції.</w:t>
      </w: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Методичні рекомендації</w:t>
      </w: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Продуктивність стрічкового транспортера </w:t>
      </w: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(т/год)</w:t>
      </w:r>
    </w:p>
    <w:p w:rsidR="007D0FAD" w:rsidRPr="008407C8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П=3600F</w:t>
      </w: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sym w:font="Symbol" w:char="F072"/>
      </w: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sym w:font="Symbol" w:char="F075"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</w:p>
    <w:p w:rsidR="007D0FAD" w:rsidRPr="008407C8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  </w:t>
      </w: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F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площа поперечного перерізу матеріалу на стрічці, м</w:t>
      </w:r>
      <w:r w:rsidRPr="009B3B57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2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7D0FAD" w:rsidRPr="009B3B57" w:rsidRDefault="007D0FAD" w:rsidP="007D0FAD">
      <w:pPr>
        <w:spacing w:after="0" w:line="240" w:lineRule="auto"/>
        <w:ind w:firstLine="88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sym w:font="Symbol" w:char="F072"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густина матеріалу, т/м</w:t>
      </w:r>
      <w:r w:rsidRPr="009B3B57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3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7D0FAD" w:rsidRPr="009B3B57" w:rsidRDefault="007D0FAD" w:rsidP="007D0FAD">
      <w:pPr>
        <w:spacing w:after="0" w:line="240" w:lineRule="auto"/>
        <w:ind w:firstLine="88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sym w:font="Symbol" w:char="F075"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швидкість стрічки, м/с.</w:t>
      </w: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Продуктивність ланцюгового скребкового транспортера </w:t>
      </w: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(т/год)</w:t>
      </w:r>
    </w:p>
    <w:p w:rsidR="007D0FAD" w:rsidRPr="008407C8" w:rsidRDefault="007D0FAD" w:rsidP="007D0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right="-357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П=</w:t>
      </w:r>
      <w:proofErr w:type="spellStart"/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Вh</w:t>
      </w:r>
      <w:proofErr w:type="spellEnd"/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sym w:font="Symbol" w:char="F079"/>
      </w: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sym w:font="Symbol" w:char="F072"/>
      </w: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sym w:font="Symbol" w:char="F04A"/>
      </w: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к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</w:p>
    <w:p w:rsidR="007D0FAD" w:rsidRPr="008407C8" w:rsidRDefault="007D0FAD" w:rsidP="007D0FAD">
      <w:pPr>
        <w:spacing w:after="0" w:line="240" w:lineRule="auto"/>
        <w:ind w:right="-355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  </w:t>
      </w: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В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ширина скребка, м;</w:t>
      </w:r>
    </w:p>
    <w:p w:rsidR="007D0FAD" w:rsidRPr="009B3B57" w:rsidRDefault="007D0FAD" w:rsidP="007D0FAD">
      <w:pPr>
        <w:spacing w:after="0" w:line="240" w:lineRule="auto"/>
        <w:ind w:firstLine="91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h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висота скребка, м;</w:t>
      </w:r>
    </w:p>
    <w:p w:rsidR="007D0FAD" w:rsidRPr="009B3B57" w:rsidRDefault="007D0FAD" w:rsidP="007D0FAD">
      <w:pPr>
        <w:spacing w:after="0" w:line="240" w:lineRule="auto"/>
        <w:ind w:firstLine="91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sym w:font="Symbol" w:char="F079"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коефіцієнт наповнення жолобу, </w:t>
      </w: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sym w:font="Symbol" w:char="F079"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= 0,8;</w:t>
      </w:r>
    </w:p>
    <w:p w:rsidR="007D0FAD" w:rsidRPr="009B3B57" w:rsidRDefault="007D0FAD" w:rsidP="007D0FAD">
      <w:pPr>
        <w:widowControl w:val="0"/>
        <w:spacing w:after="0" w:line="240" w:lineRule="auto"/>
        <w:ind w:firstLine="91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sym w:font="Symbol" w:char="F04A"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швидкість транспортера, м/с;</w:t>
      </w:r>
    </w:p>
    <w:p w:rsidR="007D0FAD" w:rsidRPr="009B3B57" w:rsidRDefault="007D0FAD" w:rsidP="007D0FAD">
      <w:pPr>
        <w:spacing w:after="0" w:line="240" w:lineRule="auto"/>
        <w:ind w:firstLine="91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sym w:font="Symbol" w:char="F072"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густина матеріалу, т/м</w:t>
      </w:r>
      <w:r w:rsidRPr="009B3B57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3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7D0FAD" w:rsidRPr="009B3B57" w:rsidRDefault="007D0FAD" w:rsidP="007D0FAD">
      <w:pPr>
        <w:spacing w:after="0" w:line="240" w:lineRule="auto"/>
        <w:ind w:firstLine="91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к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коефіцієнт завантаження.</w:t>
      </w: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Зміст і послідовність виконання роботи</w:t>
      </w: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1. Заповнити таблицю.</w:t>
      </w:r>
    </w:p>
    <w:p w:rsidR="007D0FAD" w:rsidRPr="009B3B57" w:rsidRDefault="007D0FAD" w:rsidP="007D0FAD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Таблиця 1  </w:t>
      </w: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Технічна характеристика транспортерів</w:t>
      </w:r>
    </w:p>
    <w:p w:rsidR="007D0FAD" w:rsidRPr="009B3B57" w:rsidRDefault="007D0FAD" w:rsidP="007D0FAD">
      <w:pPr>
        <w:spacing w:after="0" w:line="240" w:lineRule="auto"/>
        <w:ind w:left="720"/>
        <w:rPr>
          <w:rFonts w:ascii="Times New Roman" w:eastAsia="Times New Roman" w:hAnsi="Times New Roman"/>
          <w:sz w:val="12"/>
          <w:szCs w:val="12"/>
          <w:lang w:val="uk-UA"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8"/>
        <w:gridCol w:w="2180"/>
        <w:gridCol w:w="2132"/>
        <w:gridCol w:w="1636"/>
        <w:gridCol w:w="1636"/>
      </w:tblGrid>
      <w:tr w:rsidR="007D0FAD" w:rsidRPr="009B3B57" w:rsidTr="008972A0">
        <w:trPr>
          <w:jc w:val="center"/>
        </w:trPr>
        <w:tc>
          <w:tcPr>
            <w:tcW w:w="1418" w:type="dxa"/>
            <w:vAlign w:val="center"/>
          </w:tcPr>
          <w:p w:rsidR="007D0FAD" w:rsidRPr="009B3B57" w:rsidRDefault="007D0FAD" w:rsidP="008972A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Марка</w:t>
            </w:r>
          </w:p>
        </w:tc>
        <w:tc>
          <w:tcPr>
            <w:tcW w:w="2078" w:type="dxa"/>
            <w:vAlign w:val="center"/>
          </w:tcPr>
          <w:p w:rsidR="007D0FAD" w:rsidRPr="009B3B57" w:rsidRDefault="007D0FAD" w:rsidP="00897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Продуктивність, т/год</w:t>
            </w:r>
          </w:p>
        </w:tc>
        <w:tc>
          <w:tcPr>
            <w:tcW w:w="2032" w:type="dxa"/>
            <w:vAlign w:val="center"/>
          </w:tcPr>
          <w:p w:rsidR="007D0FAD" w:rsidRPr="009B3B57" w:rsidRDefault="007D0FAD" w:rsidP="00897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Потужність приводу, кВт</w:t>
            </w:r>
          </w:p>
        </w:tc>
        <w:tc>
          <w:tcPr>
            <w:tcW w:w="1559" w:type="dxa"/>
            <w:vAlign w:val="center"/>
          </w:tcPr>
          <w:p w:rsidR="007D0FAD" w:rsidRPr="009B3B57" w:rsidRDefault="007D0FAD" w:rsidP="008972A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Маса, кг</w:t>
            </w:r>
          </w:p>
        </w:tc>
        <w:tc>
          <w:tcPr>
            <w:tcW w:w="1559" w:type="dxa"/>
            <w:vAlign w:val="center"/>
          </w:tcPr>
          <w:p w:rsidR="007D0FAD" w:rsidRPr="009B3B57" w:rsidRDefault="007D0FAD" w:rsidP="008972A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Габарити, мм</w:t>
            </w:r>
          </w:p>
        </w:tc>
      </w:tr>
      <w:tr w:rsidR="007D0FAD" w:rsidRPr="009B3B57" w:rsidTr="008972A0">
        <w:trPr>
          <w:jc w:val="center"/>
        </w:trPr>
        <w:tc>
          <w:tcPr>
            <w:tcW w:w="1418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78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32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Default="007D0FAD" w:rsidP="007D0F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2. Зобразити схему транспортера, за вказівкою викладача вказати позиції (стрічкового, скребкового, роликового, гвинтового), описати його будову, нала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годження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 </w:t>
      </w:r>
      <w:r w:rsidRPr="009B3B57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регулювання натягу транспортера та технологічний процес роботи.</w:t>
      </w:r>
    </w:p>
    <w:p w:rsidR="007D0FAD" w:rsidRPr="009B3B57" w:rsidRDefault="007D0FAD" w:rsidP="007D0FAD">
      <w:pPr>
        <w:shd w:val="clear" w:color="auto" w:fill="FFFFFF"/>
        <w:spacing w:after="0" w:line="283" w:lineRule="exact"/>
        <w:ind w:firstLine="6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>
            <wp:extent cx="5288280" cy="2034540"/>
            <wp:effectExtent l="0" t="0" r="762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Рис. 1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  <w:r w:rsidRPr="009B3B5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Стрічковий транспортер</w:t>
      </w: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1 –                                                                      6 –</w:t>
      </w: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2 –                                                                      7 –</w:t>
      </w: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3 –                                                                      8 –</w:t>
      </w: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4 –                                                                      9 –</w:t>
      </w: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5 –                                                                    10 –</w:t>
      </w: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__________________ </w:t>
      </w:r>
    </w:p>
    <w:p w:rsidR="007D0FAD" w:rsidRPr="009B3B57" w:rsidRDefault="007D0FAD" w:rsidP="007D0FAD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Провести розрахунок продуктивності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браного стрічкового транспортера.</w:t>
      </w:r>
    </w:p>
    <w:p w:rsidR="007D0FAD" w:rsidRPr="009B3B57" w:rsidRDefault="007D0FAD" w:rsidP="007D0FA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Висновок </w:t>
      </w:r>
      <w:r w:rsidRPr="008407C8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______________________________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7D0FAD" w:rsidRPr="009B3B57" w:rsidRDefault="007D0FAD" w:rsidP="007D0FA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Контрольні запитання</w:t>
      </w:r>
    </w:p>
    <w:p w:rsidR="007D0FAD" w:rsidRPr="009B3B57" w:rsidRDefault="007D0FAD" w:rsidP="007D0FA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Які ви знаєте типи робочих органів транспортерів?</w:t>
      </w: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2. Які операції проводять п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ід час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технологічн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ого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нала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годження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транспортера, зображеного на рисунку?</w:t>
      </w: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3. В якій послідовності проводять розрахунок продуктивності транспортерів?</w:t>
      </w: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4. Для транспортування яких видів сировини, тари і продукції використовують ті чи інші транспортери?</w:t>
      </w: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5. Як проводять розрахунок продуктивності транспортерів?</w:t>
      </w:r>
    </w:p>
    <w:p w:rsidR="007D0FAD" w:rsidRPr="009B3B57" w:rsidRDefault="007D0FAD" w:rsidP="007D0FAD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4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Оцінка___________                     ___________________</w:t>
      </w:r>
    </w:p>
    <w:p w:rsidR="007D0FAD" w:rsidRPr="008407C8" w:rsidRDefault="007D0FAD" w:rsidP="007D0FAD">
      <w:pPr>
        <w:spacing w:after="0" w:line="240" w:lineRule="auto"/>
        <w:ind w:left="567" w:firstLine="4678"/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</w:pPr>
      <w:r w:rsidRPr="008407C8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(підпис викладача)</w:t>
      </w:r>
    </w:p>
    <w:p w:rsidR="007D0FAD" w:rsidRPr="009B3B57" w:rsidRDefault="007D0FAD" w:rsidP="007D0FAD">
      <w:pPr>
        <w:spacing w:after="0" w:line="240" w:lineRule="auto"/>
        <w:ind w:firstLine="741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«______» ______________ 20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__ р</w:t>
      </w: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sectPr w:rsidR="007D0FAD" w:rsidRPr="009B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03EE"/>
    <w:multiLevelType w:val="hybridMultilevel"/>
    <w:tmpl w:val="D062F46A"/>
    <w:lvl w:ilvl="0" w:tplc="ACCECC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3825C40"/>
    <w:multiLevelType w:val="singleLevel"/>
    <w:tmpl w:val="8532510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628B37D6"/>
    <w:multiLevelType w:val="singleLevel"/>
    <w:tmpl w:val="8532510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 w15:restartNumberingAfterBreak="0">
    <w:nsid w:val="691F0E48"/>
    <w:multiLevelType w:val="hybridMultilevel"/>
    <w:tmpl w:val="E3167BAE"/>
    <w:lvl w:ilvl="0" w:tplc="0D8E4D2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A11361C"/>
    <w:multiLevelType w:val="hybridMultilevel"/>
    <w:tmpl w:val="E37EE8E6"/>
    <w:lvl w:ilvl="0" w:tplc="340CF906">
      <w:start w:val="8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C297C29"/>
    <w:multiLevelType w:val="singleLevel"/>
    <w:tmpl w:val="D3865FDE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AD"/>
    <w:rsid w:val="002C1482"/>
    <w:rsid w:val="003E419D"/>
    <w:rsid w:val="003F4761"/>
    <w:rsid w:val="004704B7"/>
    <w:rsid w:val="004865D7"/>
    <w:rsid w:val="004A188F"/>
    <w:rsid w:val="00506B63"/>
    <w:rsid w:val="006853C3"/>
    <w:rsid w:val="00705CF7"/>
    <w:rsid w:val="00761474"/>
    <w:rsid w:val="007722B9"/>
    <w:rsid w:val="00776E98"/>
    <w:rsid w:val="007D0FAD"/>
    <w:rsid w:val="007F4743"/>
    <w:rsid w:val="00832E03"/>
    <w:rsid w:val="008A3A2C"/>
    <w:rsid w:val="009A3643"/>
    <w:rsid w:val="00B35DF3"/>
    <w:rsid w:val="00C25278"/>
    <w:rsid w:val="00C77EDE"/>
    <w:rsid w:val="00C910E1"/>
    <w:rsid w:val="00D82E3F"/>
    <w:rsid w:val="00DB7670"/>
    <w:rsid w:val="00E034AB"/>
    <w:rsid w:val="00E16A10"/>
    <w:rsid w:val="00E268B4"/>
    <w:rsid w:val="00ED531F"/>
    <w:rsid w:val="00F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6169"/>
  <w15:chartTrackingRefBased/>
  <w15:docId w15:val="{5437738F-504A-4243-A5D4-0DEDF0C1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FAD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7D0FAD"/>
    <w:pPr>
      <w:keepNext/>
      <w:pBdr>
        <w:top w:val="none" w:sz="12" w:space="0" w:color="365F91"/>
        <w:left w:val="none" w:sz="12" w:space="0" w:color="365F91"/>
        <w:bottom w:val="single" w:sz="12" w:space="0" w:color="365F91"/>
        <w:right w:val="none" w:sz="12" w:space="0" w:color="365F91"/>
      </w:pBdr>
      <w:spacing w:before="300" w:after="75" w:line="240" w:lineRule="auto"/>
      <w:ind w:left="15" w:right="15"/>
      <w:outlineLvl w:val="0"/>
    </w:pPr>
    <w:rPr>
      <w:rFonts w:ascii="Cambria" w:eastAsia="Times New Roman" w:hAnsi="Cambria"/>
      <w:b/>
      <w:color w:val="365F91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0FAD"/>
    <w:pPr>
      <w:keepNext/>
      <w:pBdr>
        <w:top w:val="none" w:sz="0" w:space="0" w:color="4F81BD"/>
        <w:left w:val="none" w:sz="0" w:space="0" w:color="4F81BD"/>
        <w:bottom w:val="single" w:sz="0" w:space="0" w:color="4F81BD"/>
        <w:right w:val="none" w:sz="0" w:space="0" w:color="4F81BD"/>
      </w:pBdr>
      <w:spacing w:before="195" w:after="75" w:line="240" w:lineRule="auto"/>
      <w:outlineLvl w:val="1"/>
    </w:pPr>
    <w:rPr>
      <w:rFonts w:ascii="Cambria" w:eastAsia="Times New Roman" w:hAnsi="Cambria"/>
      <w:color w:val="365F91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D0FAD"/>
    <w:pPr>
      <w:keepNext/>
      <w:pBdr>
        <w:top w:val="none" w:sz="0" w:space="0" w:color="95B3D7"/>
        <w:left w:val="none" w:sz="0" w:space="0" w:color="95B3D7"/>
        <w:bottom w:val="single" w:sz="0" w:space="0" w:color="95B3D7"/>
        <w:right w:val="none" w:sz="0" w:space="0" w:color="95B3D7"/>
      </w:pBdr>
      <w:spacing w:before="195" w:after="75" w:line="240" w:lineRule="auto"/>
      <w:outlineLvl w:val="2"/>
    </w:pPr>
    <w:rPr>
      <w:rFonts w:ascii="Cambria" w:eastAsia="Times New Roman" w:hAnsi="Cambria"/>
      <w:color w:val="4F81BD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0FA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D0FAD"/>
    <w:rPr>
      <w:rFonts w:ascii="Cambria" w:eastAsia="Times New Roman" w:hAnsi="Cambria" w:cs="Times New Roman"/>
      <w:b/>
      <w:color w:val="365F91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qFormat/>
    <w:rsid w:val="007D0FAD"/>
    <w:rPr>
      <w:rFonts w:ascii="Cambria" w:eastAsia="Times New Roman" w:hAnsi="Cambria" w:cs="Times New Roman"/>
      <w:color w:val="365F91"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qFormat/>
    <w:rsid w:val="007D0FAD"/>
    <w:rPr>
      <w:rFonts w:ascii="Cambria" w:eastAsia="Times New Roman" w:hAnsi="Cambria" w:cs="Times New Roman"/>
      <w:color w:val="4F81BD"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D0FAD"/>
    <w:rPr>
      <w:rFonts w:ascii="Cambria" w:eastAsia="Times New Roman" w:hAnsi="Cambria" w:cs="Times New Roman"/>
      <w:color w:val="243F60"/>
      <w:lang w:val="ru-RU"/>
    </w:rPr>
  </w:style>
  <w:style w:type="numbering" w:customStyle="1" w:styleId="11">
    <w:name w:val="Немає списку1"/>
    <w:next w:val="a2"/>
    <w:uiPriority w:val="99"/>
    <w:semiHidden/>
    <w:unhideWhenUsed/>
    <w:rsid w:val="007D0FAD"/>
  </w:style>
  <w:style w:type="character" w:styleId="a3">
    <w:name w:val="Hyperlink"/>
    <w:rsid w:val="007D0FAD"/>
    <w:rPr>
      <w:color w:val="0000FF"/>
      <w:u w:val="single"/>
    </w:rPr>
  </w:style>
  <w:style w:type="character" w:styleId="a4">
    <w:name w:val="Emphasis"/>
    <w:qFormat/>
    <w:rsid w:val="007D0FAD"/>
    <w:rPr>
      <w:b/>
      <w:i/>
      <w:color w:val="5A5A5A"/>
    </w:rPr>
  </w:style>
  <w:style w:type="character" w:styleId="a5">
    <w:name w:val="Strong"/>
    <w:qFormat/>
    <w:rsid w:val="007D0FAD"/>
    <w:rPr>
      <w:b/>
    </w:rPr>
  </w:style>
  <w:style w:type="paragraph" w:styleId="a6">
    <w:name w:val="Block Text"/>
    <w:basedOn w:val="a"/>
    <w:link w:val="a7"/>
    <w:rsid w:val="007D0FAD"/>
    <w:pPr>
      <w:pBdr>
        <w:top w:val="thinThickSmallGap" w:sz="0" w:space="3" w:color="4F81BD"/>
        <w:left w:val="thinThickSmallGap" w:sz="0" w:space="3" w:color="4F81BD"/>
        <w:bottom w:val="thickThinSmallGap" w:sz="0" w:space="3" w:color="4F81BD"/>
        <w:right w:val="thickThinSmallGap" w:sz="0" w:space="3" w:color="4F81BD"/>
      </w:pBdr>
      <w:shd w:val="clear" w:color="auto" w:fill="E0F5FE"/>
      <w:spacing w:before="150" w:after="150" w:line="240" w:lineRule="auto"/>
      <w:ind w:left="150" w:right="150" w:firstLine="360"/>
    </w:pPr>
    <w:rPr>
      <w:rFonts w:eastAsia="Times New Roman"/>
      <w:szCs w:val="20"/>
      <w:lang w:eastAsia="ru-RU"/>
    </w:rPr>
  </w:style>
  <w:style w:type="character" w:customStyle="1" w:styleId="a7">
    <w:name w:val="Цитата Знак"/>
    <w:link w:val="a6"/>
    <w:rsid w:val="007D0FAD"/>
    <w:rPr>
      <w:rFonts w:ascii="Calibri" w:eastAsia="Times New Roman" w:hAnsi="Calibri" w:cs="Times New Roman"/>
      <w:szCs w:val="20"/>
      <w:shd w:val="clear" w:color="auto" w:fill="E0F5FE"/>
      <w:lang w:val="ru-RU" w:eastAsia="ru-RU"/>
    </w:rPr>
  </w:style>
  <w:style w:type="character" w:styleId="HTML">
    <w:name w:val="HTML Code"/>
    <w:rsid w:val="007D0FAD"/>
    <w:rPr>
      <w:rFonts w:ascii="Courier New" w:hAnsi="Courier New"/>
    </w:rPr>
  </w:style>
  <w:style w:type="paragraph" w:styleId="a8">
    <w:name w:val="List Paragraph"/>
    <w:basedOn w:val="a"/>
    <w:uiPriority w:val="34"/>
    <w:qFormat/>
    <w:rsid w:val="007D0FAD"/>
    <w:pPr>
      <w:spacing w:after="0" w:line="240" w:lineRule="auto"/>
      <w:ind w:firstLine="360"/>
    </w:pPr>
    <w:rPr>
      <w:rFonts w:eastAsia="Times New Roman"/>
      <w:szCs w:val="20"/>
      <w:lang w:eastAsia="ru-RU"/>
    </w:rPr>
  </w:style>
  <w:style w:type="paragraph" w:customStyle="1" w:styleId="a9">
    <w:name w:val="Основний текст + НапівжирнийКурсив"/>
    <w:basedOn w:val="12"/>
    <w:link w:val="Text"/>
    <w:rsid w:val="007D0FAD"/>
    <w:pPr>
      <w:shd w:val="clear" w:color="auto" w:fill="auto"/>
      <w:spacing w:line="240" w:lineRule="auto"/>
      <w:jc w:val="left"/>
    </w:pPr>
    <w:rPr>
      <w:b/>
      <w:i/>
      <w:shd w:val="clear" w:color="auto" w:fill="FFFFFF"/>
    </w:rPr>
  </w:style>
  <w:style w:type="character" w:customStyle="1" w:styleId="Text">
    <w:name w:val="Основний текст + НапівжирнийКурсив Text"/>
    <w:link w:val="a9"/>
    <w:rsid w:val="007D0FAD"/>
    <w:rPr>
      <w:rFonts w:ascii="Century Schoolbook" w:eastAsia="Times New Roman" w:hAnsi="Century Schoolbook" w:cs="Times New Roman"/>
      <w:b/>
      <w:i/>
      <w:sz w:val="20"/>
      <w:szCs w:val="20"/>
      <w:lang w:val="ru-RU" w:eastAsia="ru-RU"/>
    </w:rPr>
  </w:style>
  <w:style w:type="paragraph" w:customStyle="1" w:styleId="12">
    <w:name w:val="Основний текст1"/>
    <w:basedOn w:val="a"/>
    <w:link w:val="Text0"/>
    <w:rsid w:val="007D0FAD"/>
    <w:pPr>
      <w:shd w:val="clear" w:color="auto" w:fill="FFFFFF"/>
      <w:spacing w:after="0" w:line="225" w:lineRule="exact"/>
      <w:ind w:firstLine="360"/>
      <w:jc w:val="both"/>
    </w:pPr>
    <w:rPr>
      <w:rFonts w:ascii="Century Schoolbook" w:eastAsia="Times New Roman" w:hAnsi="Century Schoolbook"/>
      <w:sz w:val="20"/>
      <w:szCs w:val="20"/>
      <w:lang w:eastAsia="ru-RU"/>
    </w:rPr>
  </w:style>
  <w:style w:type="character" w:customStyle="1" w:styleId="Text0">
    <w:name w:val="Основний текст Text"/>
    <w:link w:val="12"/>
    <w:rsid w:val="007D0FAD"/>
    <w:rPr>
      <w:rFonts w:ascii="Century Schoolbook" w:eastAsia="Times New Roman" w:hAnsi="Century Schoolbook" w:cs="Times New Roman"/>
      <w:sz w:val="20"/>
      <w:szCs w:val="20"/>
      <w:shd w:val="clear" w:color="auto" w:fill="FFFFFF"/>
      <w:lang w:val="ru-RU" w:eastAsia="ru-RU"/>
    </w:rPr>
  </w:style>
  <w:style w:type="paragraph" w:styleId="aa">
    <w:name w:val="Balloon Text"/>
    <w:basedOn w:val="a"/>
    <w:link w:val="ab"/>
    <w:unhideWhenUsed/>
    <w:rsid w:val="007D0FAD"/>
    <w:pPr>
      <w:spacing w:after="0" w:line="240" w:lineRule="auto"/>
      <w:ind w:firstLine="36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7D0FAD"/>
    <w:rPr>
      <w:rFonts w:ascii="Tahoma" w:eastAsia="Times New Roman" w:hAnsi="Tahoma" w:cs="Tahoma"/>
      <w:sz w:val="16"/>
      <w:szCs w:val="16"/>
      <w:lang w:val="ru-RU" w:eastAsia="ru-RU"/>
    </w:rPr>
  </w:style>
  <w:style w:type="table" w:styleId="ac">
    <w:name w:val="Table Grid"/>
    <w:basedOn w:val="a1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7D0FAD"/>
    <w:pPr>
      <w:spacing w:before="225" w:after="100" w:afterAutospacing="1" w:line="288" w:lineRule="atLeast"/>
      <w:ind w:left="225" w:right="375"/>
    </w:pPr>
    <w:rPr>
      <w:rFonts w:ascii="Verdana" w:eastAsia="Times New Roman" w:hAnsi="Verdana"/>
      <w:sz w:val="21"/>
      <w:szCs w:val="21"/>
      <w:lang w:eastAsia="ru-RU"/>
    </w:rPr>
  </w:style>
  <w:style w:type="paragraph" w:styleId="ae">
    <w:name w:val="header"/>
    <w:basedOn w:val="a"/>
    <w:link w:val="af"/>
    <w:unhideWhenUsed/>
    <w:rsid w:val="007D0FAD"/>
    <w:pPr>
      <w:tabs>
        <w:tab w:val="center" w:pos="4677"/>
        <w:tab w:val="right" w:pos="9355"/>
      </w:tabs>
      <w:spacing w:after="0" w:line="240" w:lineRule="auto"/>
      <w:ind w:firstLine="360"/>
    </w:pPr>
    <w:rPr>
      <w:rFonts w:eastAsia="Times New Roman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7D0FAD"/>
    <w:rPr>
      <w:rFonts w:ascii="Calibri" w:eastAsia="Times New Roman" w:hAnsi="Calibri" w:cs="Times New Roman"/>
      <w:szCs w:val="20"/>
      <w:lang w:val="ru-RU" w:eastAsia="ru-RU"/>
    </w:rPr>
  </w:style>
  <w:style w:type="paragraph" w:styleId="af0">
    <w:name w:val="footer"/>
    <w:basedOn w:val="a"/>
    <w:link w:val="af1"/>
    <w:unhideWhenUsed/>
    <w:rsid w:val="007D0FAD"/>
    <w:pPr>
      <w:tabs>
        <w:tab w:val="center" w:pos="4677"/>
        <w:tab w:val="right" w:pos="9355"/>
      </w:tabs>
      <w:spacing w:after="0" w:line="240" w:lineRule="auto"/>
      <w:ind w:firstLine="360"/>
    </w:pPr>
    <w:rPr>
      <w:rFonts w:eastAsia="Times New Roman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7D0FAD"/>
    <w:rPr>
      <w:rFonts w:ascii="Calibri" w:eastAsia="Times New Roman" w:hAnsi="Calibri" w:cs="Times New Roman"/>
      <w:szCs w:val="20"/>
      <w:lang w:val="ru-RU" w:eastAsia="ru-RU"/>
    </w:rPr>
  </w:style>
  <w:style w:type="numbering" w:customStyle="1" w:styleId="21">
    <w:name w:val="Немає списку2"/>
    <w:next w:val="a2"/>
    <w:uiPriority w:val="99"/>
    <w:semiHidden/>
    <w:unhideWhenUsed/>
    <w:rsid w:val="007D0FAD"/>
  </w:style>
  <w:style w:type="table" w:customStyle="1" w:styleId="13">
    <w:name w:val="Сітка таблиці1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має списку3"/>
    <w:next w:val="a2"/>
    <w:uiPriority w:val="99"/>
    <w:semiHidden/>
    <w:unhideWhenUsed/>
    <w:rsid w:val="007D0FAD"/>
  </w:style>
  <w:style w:type="table" w:customStyle="1" w:styleId="22">
    <w:name w:val="Сітка таблиці2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ітка таблиці3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7D0FAD"/>
    <w:pPr>
      <w:keepNext/>
      <w:keepLines/>
      <w:spacing w:before="200" w:after="0" w:line="240" w:lineRule="auto"/>
      <w:ind w:firstLine="360"/>
      <w:outlineLvl w:val="4"/>
    </w:pPr>
    <w:rPr>
      <w:rFonts w:ascii="Cambria" w:eastAsia="Times New Roman" w:hAnsi="Cambria"/>
      <w:color w:val="243F60"/>
      <w:szCs w:val="20"/>
      <w:lang w:eastAsia="ru-RU"/>
    </w:rPr>
  </w:style>
  <w:style w:type="numbering" w:customStyle="1" w:styleId="4">
    <w:name w:val="Немає списку4"/>
    <w:next w:val="a2"/>
    <w:uiPriority w:val="99"/>
    <w:semiHidden/>
    <w:unhideWhenUsed/>
    <w:rsid w:val="007D0FAD"/>
  </w:style>
  <w:style w:type="table" w:customStyle="1" w:styleId="40">
    <w:name w:val="Сітка таблиці4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0">
    <w:name w:val="Заголовок 5 Знак1"/>
    <w:uiPriority w:val="9"/>
    <w:semiHidden/>
    <w:rsid w:val="007D0FAD"/>
    <w:rPr>
      <w:rFonts w:ascii="Cambria" w:eastAsia="Times New Roman" w:hAnsi="Cambria" w:cs="Times New Roman"/>
      <w:color w:val="243F60"/>
    </w:rPr>
  </w:style>
  <w:style w:type="numbering" w:customStyle="1" w:styleId="52">
    <w:name w:val="Немає списку5"/>
    <w:next w:val="a2"/>
    <w:uiPriority w:val="99"/>
    <w:semiHidden/>
    <w:unhideWhenUsed/>
    <w:rsid w:val="007D0FAD"/>
  </w:style>
  <w:style w:type="table" w:customStyle="1" w:styleId="53">
    <w:name w:val="Сітка таблиці5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має списку6"/>
    <w:next w:val="a2"/>
    <w:uiPriority w:val="99"/>
    <w:semiHidden/>
    <w:unhideWhenUsed/>
    <w:rsid w:val="007D0FAD"/>
  </w:style>
  <w:style w:type="table" w:customStyle="1" w:styleId="60">
    <w:name w:val="Сітка таблиці6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має списку7"/>
    <w:next w:val="a2"/>
    <w:uiPriority w:val="99"/>
    <w:semiHidden/>
    <w:unhideWhenUsed/>
    <w:rsid w:val="007D0FAD"/>
  </w:style>
  <w:style w:type="table" w:customStyle="1" w:styleId="70">
    <w:name w:val="Сітка таблиці7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має списку8"/>
    <w:next w:val="a2"/>
    <w:uiPriority w:val="99"/>
    <w:semiHidden/>
    <w:unhideWhenUsed/>
    <w:rsid w:val="007D0FAD"/>
  </w:style>
  <w:style w:type="character" w:customStyle="1" w:styleId="14">
    <w:name w:val="Переглянуте гіперпосилання1"/>
    <w:uiPriority w:val="99"/>
    <w:semiHidden/>
    <w:unhideWhenUsed/>
    <w:rsid w:val="007D0FAD"/>
    <w:rPr>
      <w:color w:val="800080"/>
      <w:u w:val="single"/>
    </w:rPr>
  </w:style>
  <w:style w:type="character" w:styleId="af2">
    <w:name w:val="FollowedHyperlink"/>
    <w:uiPriority w:val="99"/>
    <w:semiHidden/>
    <w:unhideWhenUsed/>
    <w:rsid w:val="007D0FAD"/>
    <w:rPr>
      <w:color w:val="800080"/>
      <w:u w:val="single"/>
    </w:rPr>
  </w:style>
  <w:style w:type="numbering" w:customStyle="1" w:styleId="9">
    <w:name w:val="Немає списку9"/>
    <w:next w:val="a2"/>
    <w:uiPriority w:val="99"/>
    <w:semiHidden/>
    <w:unhideWhenUsed/>
    <w:rsid w:val="007D0FAD"/>
  </w:style>
  <w:style w:type="numbering" w:customStyle="1" w:styleId="100">
    <w:name w:val="Немає списку10"/>
    <w:next w:val="a2"/>
    <w:uiPriority w:val="99"/>
    <w:semiHidden/>
    <w:unhideWhenUsed/>
    <w:rsid w:val="007D0FAD"/>
  </w:style>
  <w:style w:type="table" w:customStyle="1" w:styleId="110">
    <w:name w:val="Сітка таблиці11"/>
    <w:basedOn w:val="a1"/>
    <w:rsid w:val="007D0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має списку11"/>
    <w:next w:val="a2"/>
    <w:uiPriority w:val="99"/>
    <w:semiHidden/>
    <w:unhideWhenUsed/>
    <w:rsid w:val="007D0FAD"/>
  </w:style>
  <w:style w:type="character" w:styleId="af3">
    <w:name w:val="page number"/>
    <w:basedOn w:val="a0"/>
    <w:rsid w:val="007D0FAD"/>
  </w:style>
  <w:style w:type="paragraph" w:styleId="af4">
    <w:name w:val="Title"/>
    <w:basedOn w:val="a"/>
    <w:link w:val="af5"/>
    <w:qFormat/>
    <w:rsid w:val="007D0F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val="uk-UA" w:eastAsia="ru-RU"/>
    </w:rPr>
  </w:style>
  <w:style w:type="character" w:customStyle="1" w:styleId="af5">
    <w:name w:val="Заголовок Знак"/>
    <w:basedOn w:val="a0"/>
    <w:link w:val="af4"/>
    <w:rsid w:val="007D0FA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6">
    <w:name w:val="Body Text Indent"/>
    <w:basedOn w:val="a"/>
    <w:link w:val="af7"/>
    <w:rsid w:val="007D0FAD"/>
    <w:pPr>
      <w:spacing w:after="0" w:line="240" w:lineRule="auto"/>
      <w:ind w:firstLine="720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f7">
    <w:name w:val="Основной текст с отступом Знак"/>
    <w:basedOn w:val="a0"/>
    <w:link w:val="af6"/>
    <w:rsid w:val="007D0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8">
    <w:name w:val="Body Text"/>
    <w:basedOn w:val="a"/>
    <w:link w:val="af9"/>
    <w:rsid w:val="007D0FA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f9">
    <w:name w:val="Основной текст Знак"/>
    <w:basedOn w:val="a0"/>
    <w:link w:val="af8"/>
    <w:rsid w:val="007D0F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7D0FAD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7D0F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5">
    <w:name w:val="Body Text Indent 2"/>
    <w:basedOn w:val="a"/>
    <w:link w:val="26"/>
    <w:rsid w:val="007D0FA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7D0F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3">
    <w:name w:val="Body Text Indent 3"/>
    <w:basedOn w:val="a"/>
    <w:link w:val="34"/>
    <w:rsid w:val="007D0FA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D0FA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customStyle="1" w:styleId="80">
    <w:name w:val="Сітка таблиці8"/>
    <w:basedOn w:val="a1"/>
    <w:next w:val="ac"/>
    <w:rsid w:val="007D0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semiHidden/>
    <w:rsid w:val="007D0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2992</Words>
  <Characters>1706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Валюха</dc:creator>
  <cp:keywords/>
  <dc:description/>
  <cp:lastModifiedBy>Валюха</cp:lastModifiedBy>
  <cp:revision>2</cp:revision>
  <dcterms:created xsi:type="dcterms:W3CDTF">2021-03-25T05:49:00Z</dcterms:created>
  <dcterms:modified xsi:type="dcterms:W3CDTF">2021-03-25T06:00:00Z</dcterms:modified>
</cp:coreProperties>
</file>